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59" w:rsidRPr="00032B59" w:rsidRDefault="00032B59" w:rsidP="007630E6">
      <w:pPr>
        <w:spacing w:after="0" w:line="240" w:lineRule="auto"/>
        <w:jc w:val="center"/>
        <w:rPr>
          <w:rFonts w:ascii="Times New Roman" w:eastAsia="Calibri" w:hAnsi="Times New Roman" w:cs="Times New Roman"/>
          <w:b/>
          <w:sz w:val="28"/>
          <w:szCs w:val="28"/>
        </w:rPr>
      </w:pPr>
      <w:r w:rsidRPr="00032B59">
        <w:rPr>
          <w:rFonts w:ascii="Times New Roman" w:eastAsia="Calibri" w:hAnsi="Times New Roman" w:cs="Times New Roman"/>
          <w:b/>
          <w:sz w:val="28"/>
          <w:szCs w:val="28"/>
        </w:rPr>
        <w:t>Пояснительная записка</w:t>
      </w:r>
    </w:p>
    <w:p w:rsidR="00032B59" w:rsidRPr="00032B59" w:rsidRDefault="00032B59" w:rsidP="00032B59">
      <w:pPr>
        <w:spacing w:after="0" w:line="240" w:lineRule="auto"/>
        <w:jc w:val="both"/>
        <w:rPr>
          <w:rFonts w:ascii="Times New Roman" w:eastAsia="Calibri" w:hAnsi="Times New Roman" w:cs="Times New Roman"/>
          <w:b/>
          <w:sz w:val="28"/>
          <w:szCs w:val="28"/>
        </w:rPr>
      </w:pPr>
    </w:p>
    <w:p w:rsidR="00032B59" w:rsidRPr="00032B59" w:rsidRDefault="00032B59" w:rsidP="00032B59">
      <w:pPr>
        <w:spacing w:after="0" w:line="240" w:lineRule="auto"/>
        <w:ind w:firstLine="709"/>
        <w:jc w:val="both"/>
        <w:rPr>
          <w:rFonts w:ascii="Times New Roman" w:eastAsia="Calibri" w:hAnsi="Times New Roman" w:cs="Times New Roman"/>
          <w:b/>
          <w:sz w:val="24"/>
          <w:szCs w:val="24"/>
        </w:rPr>
      </w:pPr>
      <w:r w:rsidRPr="00032B59">
        <w:rPr>
          <w:rFonts w:ascii="Times New Roman" w:eastAsia="Calibri" w:hAnsi="Times New Roman" w:cs="Times New Roman"/>
          <w:b/>
          <w:sz w:val="24"/>
          <w:szCs w:val="24"/>
        </w:rPr>
        <w:t>Рабочая программа составлена в соответствии с нормативно-правовыми документами:</w:t>
      </w:r>
    </w:p>
    <w:p w:rsidR="00032B59" w:rsidRPr="00032B59" w:rsidRDefault="00032B59" w:rsidP="00032B59">
      <w:pPr>
        <w:spacing w:after="0" w:line="240" w:lineRule="auto"/>
        <w:ind w:firstLine="709"/>
        <w:jc w:val="both"/>
        <w:rPr>
          <w:rFonts w:ascii="Times New Roman" w:eastAsia="Calibri" w:hAnsi="Times New Roman" w:cs="Times New Roman"/>
          <w:b/>
          <w:sz w:val="24"/>
          <w:szCs w:val="24"/>
        </w:rPr>
      </w:pPr>
    </w:p>
    <w:p w:rsidR="00F60D7D" w:rsidRPr="007E3316" w:rsidRDefault="00F60D7D" w:rsidP="00F60D7D">
      <w:pPr>
        <w:pStyle w:val="a3"/>
        <w:numPr>
          <w:ilvl w:val="0"/>
          <w:numId w:val="1"/>
        </w:numPr>
        <w:spacing w:after="0" w:line="240" w:lineRule="auto"/>
        <w:ind w:left="0" w:firstLine="709"/>
        <w:jc w:val="both"/>
        <w:rPr>
          <w:rFonts w:ascii="Times New Roman" w:hAnsi="Times New Roman" w:cs="Times New Roman"/>
          <w:sz w:val="24"/>
          <w:szCs w:val="24"/>
        </w:rPr>
      </w:pPr>
      <w:r w:rsidRPr="0077724E">
        <w:rPr>
          <w:rFonts w:ascii="Times New Roman" w:hAnsi="Times New Roman" w:cs="Times New Roman"/>
          <w:sz w:val="24"/>
          <w:szCs w:val="24"/>
        </w:rPr>
        <w:t>Федерального закона от 29.12.2012 года №273-ФЗ «Об образовании в Российской Федерации»</w:t>
      </w:r>
      <w:r>
        <w:rPr>
          <w:rFonts w:ascii="Times New Roman" w:hAnsi="Times New Roman" w:cs="Times New Roman"/>
          <w:sz w:val="24"/>
          <w:szCs w:val="24"/>
        </w:rPr>
        <w:t xml:space="preserve"> (редакция от 30.12.2020)</w:t>
      </w:r>
      <w:r w:rsidRPr="0077724E">
        <w:rPr>
          <w:rFonts w:ascii="Times New Roman" w:hAnsi="Times New Roman" w:cs="Times New Roman"/>
          <w:sz w:val="24"/>
          <w:szCs w:val="24"/>
        </w:rPr>
        <w:t>;</w:t>
      </w:r>
    </w:p>
    <w:p w:rsidR="00F60D7D" w:rsidRDefault="00F60D7D" w:rsidP="00F60D7D">
      <w:pPr>
        <w:pStyle w:val="a3"/>
        <w:numPr>
          <w:ilvl w:val="0"/>
          <w:numId w:val="1"/>
        </w:numPr>
        <w:spacing w:after="0" w:line="240" w:lineRule="auto"/>
        <w:ind w:left="0" w:firstLine="709"/>
        <w:jc w:val="both"/>
        <w:rPr>
          <w:rFonts w:ascii="Times New Roman" w:hAnsi="Times New Roman" w:cs="Times New Roman"/>
          <w:sz w:val="24"/>
          <w:szCs w:val="24"/>
        </w:rPr>
      </w:pPr>
      <w:r w:rsidRPr="007E3316">
        <w:rPr>
          <w:rFonts w:ascii="Times New Roman" w:hAnsi="Times New Roman" w:cs="Times New Roman"/>
          <w:sz w:val="24"/>
          <w:szCs w:val="24"/>
        </w:rPr>
        <w:t>Федерального государственного образователь</w:t>
      </w:r>
      <w:r>
        <w:rPr>
          <w:rFonts w:ascii="Times New Roman" w:hAnsi="Times New Roman" w:cs="Times New Roman"/>
          <w:sz w:val="24"/>
          <w:szCs w:val="24"/>
        </w:rPr>
        <w:t>ного стандарта основного общего ФЗ№ 278 от 31.05. 2021;</w:t>
      </w:r>
    </w:p>
    <w:p w:rsidR="00F60D7D" w:rsidRPr="007E3316" w:rsidRDefault="00F60D7D" w:rsidP="00F60D7D">
      <w:pPr>
        <w:pStyle w:val="a3"/>
        <w:numPr>
          <w:ilvl w:val="0"/>
          <w:numId w:val="1"/>
        </w:numPr>
        <w:spacing w:after="0" w:line="240" w:lineRule="auto"/>
        <w:ind w:left="0" w:firstLine="709"/>
        <w:jc w:val="both"/>
        <w:rPr>
          <w:rFonts w:ascii="Times New Roman" w:hAnsi="Times New Roman" w:cs="Times New Roman"/>
          <w:sz w:val="24"/>
          <w:szCs w:val="24"/>
        </w:rPr>
      </w:pPr>
      <w:r w:rsidRPr="007E3316">
        <w:rPr>
          <w:rFonts w:ascii="Times New Roman" w:hAnsi="Times New Roman" w:cs="Times New Roman"/>
          <w:sz w:val="24"/>
          <w:szCs w:val="24"/>
        </w:rPr>
        <w:t>Учебного плана МОУ Дмитриевской ОШ на 2022-2023 учебный год и Положения о рабочей программе МОУ Дмитриевской ОШ</w:t>
      </w:r>
    </w:p>
    <w:p w:rsidR="00F60D7D" w:rsidRPr="007E3316" w:rsidRDefault="00F60D7D" w:rsidP="00F60D7D">
      <w:pPr>
        <w:pStyle w:val="a3"/>
        <w:numPr>
          <w:ilvl w:val="0"/>
          <w:numId w:val="1"/>
        </w:numPr>
        <w:spacing w:after="0" w:line="240" w:lineRule="auto"/>
        <w:ind w:left="0" w:firstLine="709"/>
        <w:jc w:val="both"/>
        <w:rPr>
          <w:rFonts w:ascii="Times New Roman" w:hAnsi="Times New Roman" w:cs="Times New Roman"/>
          <w:color w:val="4F81BD" w:themeColor="accent1"/>
          <w:sz w:val="24"/>
          <w:szCs w:val="24"/>
        </w:rPr>
      </w:pPr>
      <w:r>
        <w:rPr>
          <w:rFonts w:ascii="Times New Roman" w:hAnsi="Times New Roman" w:cs="Times New Roman"/>
          <w:sz w:val="24"/>
          <w:szCs w:val="24"/>
        </w:rPr>
        <w:t xml:space="preserve"> В </w:t>
      </w:r>
      <w:r w:rsidRPr="007E3316">
        <w:rPr>
          <w:rFonts w:ascii="Times New Roman" w:hAnsi="Times New Roman" w:cs="Times New Roman"/>
          <w:sz w:val="24"/>
          <w:szCs w:val="24"/>
        </w:rPr>
        <w:t xml:space="preserve">соответствии с приказом Министерства просвещения Российской Федерации от 21 сентября 2022 г.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032B59" w:rsidRPr="00032B59" w:rsidRDefault="00032B59" w:rsidP="00032B59">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32B59">
        <w:rPr>
          <w:rFonts w:ascii="Times New Roman" w:eastAsia="Calibri" w:hAnsi="Times New Roman" w:cs="Times New Roman"/>
          <w:sz w:val="24"/>
          <w:szCs w:val="24"/>
        </w:rPr>
        <w:t xml:space="preserve">Годового календарного учебного графика на 2022-2023 учебный год. </w:t>
      </w:r>
    </w:p>
    <w:p w:rsidR="00032B59" w:rsidRPr="00F60D7D" w:rsidRDefault="00032B59" w:rsidP="00F60D7D">
      <w:pPr>
        <w:spacing w:after="0" w:line="240" w:lineRule="auto"/>
        <w:ind w:firstLine="709"/>
        <w:contextualSpacing/>
        <w:jc w:val="both"/>
        <w:rPr>
          <w:rFonts w:ascii="Times New Roman" w:eastAsia="Calibri" w:hAnsi="Times New Roman" w:cs="Times New Roman"/>
          <w:sz w:val="24"/>
          <w:szCs w:val="24"/>
        </w:rPr>
      </w:pPr>
      <w:r w:rsidRPr="00032B59">
        <w:rPr>
          <w:rFonts w:ascii="Times New Roman" w:eastAsia="Calibri" w:hAnsi="Times New Roman" w:cs="Times New Roman"/>
          <w:sz w:val="24"/>
          <w:szCs w:val="24"/>
        </w:rPr>
        <w:t xml:space="preserve">6.«Примерной программы по учебным предметам. Русский язык. 5 – 9 классы: проект» (М.: Просвещение, 2020г.) и в соответствии с «Рабочей программой. Русский язык. Предметная линия учебников Т. А. </w:t>
      </w:r>
      <w:proofErr w:type="spellStart"/>
      <w:r w:rsidRPr="00032B59">
        <w:rPr>
          <w:rFonts w:ascii="Times New Roman" w:eastAsia="Calibri" w:hAnsi="Times New Roman" w:cs="Times New Roman"/>
          <w:sz w:val="24"/>
          <w:szCs w:val="24"/>
        </w:rPr>
        <w:t>Ладыженской</w:t>
      </w:r>
      <w:proofErr w:type="spellEnd"/>
      <w:r w:rsidRPr="00032B59">
        <w:rPr>
          <w:rFonts w:ascii="Times New Roman" w:eastAsia="Calibri" w:hAnsi="Times New Roman" w:cs="Times New Roman"/>
          <w:sz w:val="24"/>
          <w:szCs w:val="24"/>
        </w:rPr>
        <w:t xml:space="preserve">, М. Т, Баранова, Л. А. </w:t>
      </w:r>
      <w:proofErr w:type="spellStart"/>
      <w:r w:rsidRPr="00032B59">
        <w:rPr>
          <w:rFonts w:ascii="Times New Roman" w:eastAsia="Calibri" w:hAnsi="Times New Roman" w:cs="Times New Roman"/>
          <w:sz w:val="24"/>
          <w:szCs w:val="24"/>
        </w:rPr>
        <w:t>Тростенцовой</w:t>
      </w:r>
      <w:proofErr w:type="spellEnd"/>
      <w:r w:rsidRPr="00032B59">
        <w:rPr>
          <w:rFonts w:ascii="Times New Roman" w:eastAsia="Calibri" w:hAnsi="Times New Roman" w:cs="Times New Roman"/>
          <w:sz w:val="24"/>
          <w:szCs w:val="24"/>
        </w:rPr>
        <w:t xml:space="preserve"> и других. 5 – 9 классы» (М.: Просвещение, 2021 г.).</w:t>
      </w:r>
      <w:bookmarkStart w:id="0" w:name="_GoBack"/>
      <w:bookmarkEnd w:id="0"/>
    </w:p>
    <w:p w:rsidR="00032B59" w:rsidRPr="00032B59" w:rsidRDefault="00032B59" w:rsidP="00032B59">
      <w:pPr>
        <w:spacing w:after="0" w:line="240" w:lineRule="auto"/>
        <w:jc w:val="center"/>
        <w:rPr>
          <w:rFonts w:ascii="Times New Roman" w:eastAsia="Times New Roman" w:hAnsi="Times New Roman" w:cs="Times New Roman"/>
          <w:b/>
          <w:sz w:val="28"/>
          <w:szCs w:val="28"/>
        </w:rPr>
      </w:pPr>
      <w:r w:rsidRPr="00032B59">
        <w:rPr>
          <w:rFonts w:ascii="Times New Roman" w:eastAsia="Times New Roman" w:hAnsi="Times New Roman" w:cs="Times New Roman"/>
          <w:b/>
          <w:sz w:val="28"/>
          <w:szCs w:val="28"/>
        </w:rPr>
        <w:t>Требования к уровню подготовки учащихся</w:t>
      </w:r>
    </w:p>
    <w:p w:rsidR="00032B59" w:rsidRPr="00032B59" w:rsidRDefault="00DC141E"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Учащиеся </w:t>
      </w:r>
      <w:r w:rsidR="00032B59" w:rsidRPr="00032B59">
        <w:rPr>
          <w:rFonts w:ascii="Times New Roman" w:eastAsia="Calibri" w:hAnsi="Times New Roman" w:cs="Times New Roman"/>
          <w:b/>
          <w:sz w:val="24"/>
          <w:szCs w:val="24"/>
          <w:lang w:eastAsia="en-US"/>
        </w:rPr>
        <w:t>научатся</w:t>
      </w:r>
      <w:r w:rsidR="00DA6487">
        <w:rPr>
          <w:rFonts w:ascii="Times New Roman" w:eastAsia="Calibri" w:hAnsi="Times New Roman" w:cs="Times New Roman"/>
          <w:sz w:val="24"/>
          <w:szCs w:val="24"/>
          <w:lang w:eastAsia="en-US"/>
        </w:rPr>
        <w:t xml:space="preserve"> основным языковым</w:t>
      </w:r>
      <w:r w:rsidR="00032B59" w:rsidRPr="00032B59">
        <w:rPr>
          <w:rFonts w:ascii="Times New Roman" w:eastAsia="Calibri" w:hAnsi="Times New Roman" w:cs="Times New Roman"/>
          <w:sz w:val="24"/>
          <w:szCs w:val="24"/>
          <w:lang w:eastAsia="en-US"/>
        </w:rPr>
        <w:t xml:space="preserve"> явлениям, </w:t>
      </w:r>
      <w:proofErr w:type="spellStart"/>
      <w:r w:rsidR="00032B59" w:rsidRPr="00032B59">
        <w:rPr>
          <w:rFonts w:ascii="Times New Roman" w:eastAsia="Calibri" w:hAnsi="Times New Roman" w:cs="Times New Roman"/>
          <w:sz w:val="24"/>
          <w:szCs w:val="24"/>
          <w:lang w:eastAsia="en-US"/>
        </w:rPr>
        <w:t>речеведческим</w:t>
      </w:r>
      <w:proofErr w:type="spellEnd"/>
      <w:r w:rsidR="00032B59" w:rsidRPr="00032B59">
        <w:rPr>
          <w:rFonts w:ascii="Times New Roman" w:eastAsia="Calibri" w:hAnsi="Times New Roman" w:cs="Times New Roman"/>
          <w:sz w:val="24"/>
          <w:szCs w:val="24"/>
          <w:lang w:eastAsia="en-US"/>
        </w:rPr>
        <w:t xml:space="preserve"> понятиям, пунктуационным правилам, обосновывать свои ответы, приводя нужные примеры. </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i/>
          <w:iCs/>
          <w:sz w:val="24"/>
          <w:szCs w:val="24"/>
          <w:lang w:eastAsia="en-US"/>
        </w:rPr>
        <w:t>Учащиеся получат возможность научиться: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b/>
          <w:bCs/>
          <w:sz w:val="24"/>
          <w:szCs w:val="24"/>
          <w:lang w:eastAsia="en-US"/>
        </w:rPr>
      </w:pPr>
      <w:r w:rsidRPr="00032B59">
        <w:rPr>
          <w:rFonts w:ascii="Times New Roman" w:eastAsia="Calibri" w:hAnsi="Times New Roman" w:cs="Times New Roman"/>
          <w:b/>
          <w:bCs/>
          <w:sz w:val="24"/>
          <w:szCs w:val="24"/>
          <w:lang w:eastAsia="en-US"/>
        </w:rPr>
        <w:t xml:space="preserve">РЕЧЕВАЯ ДЕЯТЕЛЬНОСТЬ: </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АУДИРОВАНИЕ:</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дифференцировать главную и второстепенную информацию, известную и неизвестную информацию прослушанного текста;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фиксировать информацию прослушанного текста в виде тезисного плана, полного и сжатого пересказа;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определять принадлежность </w:t>
      </w:r>
      <w:proofErr w:type="spellStart"/>
      <w:r w:rsidRPr="00032B59">
        <w:rPr>
          <w:rFonts w:ascii="Times New Roman" w:eastAsia="Calibri" w:hAnsi="Times New Roman" w:cs="Times New Roman"/>
          <w:sz w:val="24"/>
          <w:szCs w:val="24"/>
          <w:lang w:eastAsia="en-US"/>
        </w:rPr>
        <w:t>аудируемого</w:t>
      </w:r>
      <w:proofErr w:type="spellEnd"/>
      <w:r w:rsidRPr="00032B59">
        <w:rPr>
          <w:rFonts w:ascii="Times New Roman" w:eastAsia="Calibri" w:hAnsi="Times New Roman" w:cs="Times New Roman"/>
          <w:sz w:val="24"/>
          <w:szCs w:val="24"/>
          <w:lang w:eastAsia="en-US"/>
        </w:rPr>
        <w:t xml:space="preserve"> текста к типу речи и функциональной раз</w:t>
      </w:r>
      <w:r w:rsidRPr="00032B59">
        <w:rPr>
          <w:rFonts w:ascii="Times New Roman" w:eastAsia="Calibri" w:hAnsi="Times New Roman" w:cs="Times New Roman"/>
          <w:sz w:val="24"/>
          <w:szCs w:val="24"/>
          <w:lang w:eastAsia="en-US"/>
        </w:rPr>
        <w:softHyphen/>
        <w:t>новидности языка;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рецензировать устный ответ учащегося;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задавать вопросы по прослушанному тексту;</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отвечать на вопросы по содержанию текста;</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 xml:space="preserve">слушать информацию </w:t>
      </w:r>
      <w:proofErr w:type="gramStart"/>
      <w:r w:rsidR="00032B59" w:rsidRPr="00032B59">
        <w:rPr>
          <w:rFonts w:ascii="Times New Roman" w:eastAsia="Calibri" w:hAnsi="Times New Roman" w:cs="Times New Roman"/>
          <w:sz w:val="24"/>
          <w:szCs w:val="24"/>
          <w:lang w:eastAsia="en-US"/>
        </w:rPr>
        <w:t>теле</w:t>
      </w:r>
      <w:proofErr w:type="gramEnd"/>
      <w:r w:rsidR="00032B59" w:rsidRPr="00032B59">
        <w:rPr>
          <w:rFonts w:ascii="Times New Roman" w:eastAsia="Calibri" w:hAnsi="Times New Roman" w:cs="Times New Roman"/>
          <w:sz w:val="24"/>
          <w:szCs w:val="24"/>
          <w:lang w:eastAsia="en-US"/>
        </w:rPr>
        <w:t>- и радиопередачи с установкой на определение темы и основной мысли сообщения;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ЧТЕНИЕ:</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прогнозировать содержание текста, исходя из анал</w:t>
      </w:r>
      <w:r>
        <w:rPr>
          <w:rFonts w:ascii="Times New Roman" w:eastAsia="Calibri" w:hAnsi="Times New Roman" w:cs="Times New Roman"/>
          <w:sz w:val="24"/>
          <w:szCs w:val="24"/>
          <w:lang w:eastAsia="en-US"/>
        </w:rPr>
        <w:t>иза названия, содержания эпи</w:t>
      </w:r>
      <w:r w:rsidR="00032B59" w:rsidRPr="00032B59">
        <w:rPr>
          <w:rFonts w:ascii="Times New Roman" w:eastAsia="Calibri" w:hAnsi="Times New Roman" w:cs="Times New Roman"/>
          <w:sz w:val="24"/>
          <w:szCs w:val="24"/>
          <w:lang w:eastAsia="en-US"/>
        </w:rPr>
        <w:t>графа и на основе знакомства с иллюстративным материалом текста - схемами, таблицами на основе текста;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lastRenderedPageBreak/>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при необходимости переходить на изучающее чтение;</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читать и пересказывать небольшие по объему тексты о выдающихся отечественных лингвистах;</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ГОВОРЕНИЕ:</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 xml:space="preserve"> пересказывая текст, отражать свое понимание проблематики и </w:t>
      </w:r>
      <w:r>
        <w:rPr>
          <w:rFonts w:ascii="Times New Roman" w:eastAsia="Calibri" w:hAnsi="Times New Roman" w:cs="Times New Roman"/>
          <w:sz w:val="24"/>
          <w:szCs w:val="24"/>
          <w:lang w:eastAsia="en-US"/>
        </w:rPr>
        <w:t>позиции автора ис</w:t>
      </w:r>
      <w:r w:rsidR="00032B59" w:rsidRPr="00032B59">
        <w:rPr>
          <w:rFonts w:ascii="Times New Roman" w:eastAsia="Calibri" w:hAnsi="Times New Roman" w:cs="Times New Roman"/>
          <w:sz w:val="24"/>
          <w:szCs w:val="24"/>
          <w:lang w:eastAsia="en-US"/>
        </w:rPr>
        <w:t>ходного текста;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вести репортаж о школьной жизни;</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строить небольшое по объему устное высказывание на основе схем, таблиц и других наглядных материалов;</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составлять инструкции по применению того или иного правила;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принимать участие в диалогах различных видов;</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адекватно реагировать на обращенную устную речь, правильно вступать в речевое общение, поддерживать или заканчивать разговор и т.п.;</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ПИСЬМО:</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пересказывать фрагмент прослушанного текста;</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 xml:space="preserve"> пересказывать прочитанные публицистические и художественные тексты, сохраняя структуру и языковые особенности исходного текста;</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создавать сочинение -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DA6487"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составлять деловые бумаги: заявление, доверенность, расписку, автобиографию; </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ТЕКСТ:</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находить в журналах, газетах проблемные статьи, репортажи, портретные очерки, определять их тему, основную мысль, заголовок;</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распознавать характерные для художественных и публицистических текстов языковые и речевые средства воздействия на читателя;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ФОНЕТИКА И ОРФОЭПИЯ: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правильно произносить употребительные слова с учетом вариантов произношения;</w:t>
      </w:r>
    </w:p>
    <w:p w:rsidR="00DA6487"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оценивать собственную и чужую речь с точки зрения соблюдения орфоэпических норм; </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МОРФЕМИКА И СЛОВООБРАЗОВАНИЕ:</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lastRenderedPageBreak/>
        <w:t>- разбирать слова, иллюстрирующие разные способы словообразования;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пользоваться разными видами морфемных и словообразовательных словарей; </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ЛЕКСИКОЛОГИЯ И ФРАЗЕОЛОГИЯ: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разъяснять значение слов общественно-политической тематики, правильно их определять;</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пользоваться разными видами толковых словарей («Словарь иностранных слов», «Словарь лингвистических терминов» и т. п.);</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оценивать уместность употребления слов с учетом стиля, типа речи и речевых задач высказывания;</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 xml:space="preserve"> находить в художественном тексте изобразительно-выразительные приемы, основанные на лексических возможностях русского языка;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МОРФОЛОГИЯ: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распознавать части речи и их формы;</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соблюдать морфологические нормы формообразования и употребления слов, пользоваться словарем грамматических трудностей;</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опираться на морфологический разбор слова при проведении орфографического, пунктуационного и синтаксического анализа;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ОРФОГРАФИЯ: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применять орфографические правила;</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объяснять правописания трудно</w:t>
      </w:r>
      <w:r>
        <w:rPr>
          <w:rFonts w:ascii="Times New Roman" w:eastAsia="Calibri" w:hAnsi="Times New Roman" w:cs="Times New Roman"/>
          <w:sz w:val="24"/>
          <w:szCs w:val="24"/>
          <w:lang w:eastAsia="en-US"/>
        </w:rPr>
        <w:t xml:space="preserve"> </w:t>
      </w:r>
      <w:r w:rsidR="00032B59" w:rsidRPr="00032B59">
        <w:rPr>
          <w:rFonts w:ascii="Times New Roman" w:eastAsia="Calibri" w:hAnsi="Times New Roman" w:cs="Times New Roman"/>
          <w:sz w:val="24"/>
          <w:szCs w:val="24"/>
          <w:lang w:eastAsia="en-US"/>
        </w:rPr>
        <w:t>проверяемых орфограмм, опираясь на значение, морфемное строение и грамматическую характеристику слов;</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b/>
          <w:bCs/>
          <w:sz w:val="24"/>
          <w:szCs w:val="24"/>
          <w:lang w:eastAsia="en-US"/>
        </w:rPr>
        <w:t>СИНТАКСИС И ПУНКТУАЦИЯ: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опознавать, правильно строить и употреблять словосочетания разных видов;</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 xml:space="preserve"> различать простые предложения разных видов, использовать односоставные предложения в речи с учетом их специфики и стилистических свойств;</w:t>
      </w:r>
    </w:p>
    <w:p w:rsidR="00032B59" w:rsidRPr="00032B59" w:rsidRDefault="00DA6487"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032B59" w:rsidRPr="00032B59">
        <w:rPr>
          <w:rFonts w:ascii="Times New Roman" w:eastAsia="Calibri" w:hAnsi="Times New Roman" w:cs="Times New Roman"/>
          <w:sz w:val="24"/>
          <w:szCs w:val="24"/>
          <w:lang w:eastAsia="en-US"/>
        </w:rPr>
        <w:t xml:space="preserve"> правильно и уместно употреблять предложения с вводными конструкциями, однородными и обособленными членами;</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-правильно строить предложения с обособленными членами;</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проводить интонационный анализ простого предложения;</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выразительно читать простые предложения изученных конструкций;</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проводить интонационный и синтаксический анализ простого предложения при проведении синтаксического и пунктуационного разбора;</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использовать различные синтаксические конструкции как средство усиления выразительности речи;</w:t>
      </w:r>
    </w:p>
    <w:p w:rsidR="00032B59" w:rsidRPr="00032B59" w:rsidRDefault="00032B59" w:rsidP="00032B59">
      <w:pPr>
        <w:shd w:val="clear" w:color="auto" w:fill="FFFFFF"/>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032B59" w:rsidRPr="00032B59" w:rsidRDefault="00032B59" w:rsidP="00032B59">
      <w:pPr>
        <w:spacing w:after="0" w:line="240" w:lineRule="auto"/>
        <w:ind w:firstLine="709"/>
        <w:jc w:val="both"/>
        <w:rPr>
          <w:rFonts w:ascii="Times New Roman" w:eastAsia="Calibri" w:hAnsi="Times New Roman" w:cs="Times New Roman"/>
          <w:b/>
          <w:sz w:val="24"/>
          <w:szCs w:val="24"/>
          <w:lang w:eastAsia="en-US"/>
        </w:rPr>
      </w:pPr>
      <w:r w:rsidRPr="00032B59">
        <w:rPr>
          <w:rFonts w:ascii="Times New Roman" w:eastAsia="Calibri" w:hAnsi="Times New Roman" w:cs="Times New Roman"/>
          <w:b/>
          <w:sz w:val="24"/>
          <w:szCs w:val="24"/>
          <w:u w:val="single"/>
          <w:lang w:eastAsia="en-US"/>
        </w:rPr>
        <w:t>Личностные</w:t>
      </w:r>
      <w:proofErr w:type="gramStart"/>
      <w:r w:rsidRPr="00032B59">
        <w:rPr>
          <w:rFonts w:ascii="Times New Roman" w:eastAsia="Calibri" w:hAnsi="Times New Roman" w:cs="Times New Roman"/>
          <w:b/>
          <w:sz w:val="24"/>
          <w:szCs w:val="24"/>
          <w:u w:val="single"/>
          <w:lang w:eastAsia="en-US"/>
        </w:rPr>
        <w:t xml:space="preserve"> ,</w:t>
      </w:r>
      <w:proofErr w:type="spellStart"/>
      <w:proofErr w:type="gramEnd"/>
      <w:r w:rsidRPr="00032B59">
        <w:rPr>
          <w:rFonts w:ascii="Times New Roman" w:eastAsia="Calibri" w:hAnsi="Times New Roman" w:cs="Times New Roman"/>
          <w:b/>
          <w:sz w:val="24"/>
          <w:szCs w:val="24"/>
          <w:u w:val="single"/>
          <w:lang w:eastAsia="en-US"/>
        </w:rPr>
        <w:t>метапредметные</w:t>
      </w:r>
      <w:proofErr w:type="spellEnd"/>
      <w:r w:rsidRPr="00032B59">
        <w:rPr>
          <w:rFonts w:ascii="Times New Roman" w:eastAsia="Calibri" w:hAnsi="Times New Roman" w:cs="Times New Roman"/>
          <w:b/>
          <w:sz w:val="24"/>
          <w:szCs w:val="24"/>
          <w:u w:val="single"/>
          <w:lang w:eastAsia="en-US"/>
        </w:rPr>
        <w:t xml:space="preserve"> ,предметные результаты освоения предмета.</w:t>
      </w:r>
      <w:r w:rsidRPr="00032B59">
        <w:rPr>
          <w:rFonts w:ascii="Times New Roman" w:eastAsia="Calibri" w:hAnsi="Times New Roman" w:cs="Times New Roman"/>
          <w:b/>
          <w:sz w:val="24"/>
          <w:szCs w:val="24"/>
          <w:lang w:eastAsia="en-US"/>
        </w:rPr>
        <w:t xml:space="preserve">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i/>
          <w:sz w:val="24"/>
          <w:szCs w:val="24"/>
          <w:lang w:eastAsia="en-US"/>
        </w:rPr>
        <w:t>Личностными результатами</w:t>
      </w:r>
      <w:r w:rsidRPr="00032B59">
        <w:rPr>
          <w:rFonts w:ascii="Times New Roman" w:eastAsia="Calibri" w:hAnsi="Times New Roman" w:cs="Times New Roman"/>
          <w:sz w:val="24"/>
          <w:szCs w:val="24"/>
          <w:lang w:eastAsia="en-US"/>
        </w:rPr>
        <w:t xml:space="preserve"> освоения являются: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lastRenderedPageBreak/>
        <w:t xml:space="preserve">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2. Осознание эстетической ценности русского языка, уважительное отношение к родному языку, гордость за него.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3. Достаточный объем словарного запаса и усвоенных грамматических сре</w:t>
      </w:r>
      <w:proofErr w:type="gramStart"/>
      <w:r w:rsidRPr="00032B59">
        <w:rPr>
          <w:rFonts w:ascii="Times New Roman" w:eastAsia="Calibri" w:hAnsi="Times New Roman" w:cs="Times New Roman"/>
          <w:sz w:val="24"/>
          <w:szCs w:val="24"/>
          <w:lang w:eastAsia="en-US"/>
        </w:rPr>
        <w:t>дств дл</w:t>
      </w:r>
      <w:proofErr w:type="gramEnd"/>
      <w:r w:rsidRPr="00032B59">
        <w:rPr>
          <w:rFonts w:ascii="Times New Roman" w:eastAsia="Calibri" w:hAnsi="Times New Roman" w:cs="Times New Roman"/>
          <w:sz w:val="24"/>
          <w:szCs w:val="24"/>
          <w:lang w:eastAsia="en-US"/>
        </w:rPr>
        <w:t xml:space="preserve">я свободного выражения мыслей и чувств в процессе речевого общения.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proofErr w:type="spellStart"/>
      <w:r w:rsidRPr="00032B59">
        <w:rPr>
          <w:rFonts w:ascii="Times New Roman" w:eastAsia="Calibri" w:hAnsi="Times New Roman" w:cs="Times New Roman"/>
          <w:i/>
          <w:sz w:val="24"/>
          <w:szCs w:val="24"/>
          <w:lang w:eastAsia="en-US"/>
        </w:rPr>
        <w:t>Метапредметные</w:t>
      </w:r>
      <w:proofErr w:type="spellEnd"/>
      <w:r w:rsidRPr="00032B59">
        <w:rPr>
          <w:rFonts w:ascii="Times New Roman" w:eastAsia="Calibri" w:hAnsi="Times New Roman" w:cs="Times New Roman"/>
          <w:i/>
          <w:sz w:val="24"/>
          <w:szCs w:val="24"/>
          <w:lang w:eastAsia="en-US"/>
        </w:rPr>
        <w:t xml:space="preserve"> результаты:</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1. Владение всеми видами речевой деятельности.</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2. Понимание информации устного и письменного сообщения.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3. Владение разными видами чтения.</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4.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на </w:t>
      </w:r>
      <w:proofErr w:type="spellStart"/>
      <w:r w:rsidRPr="00032B59">
        <w:rPr>
          <w:rFonts w:ascii="Times New Roman" w:eastAsia="Calibri" w:hAnsi="Times New Roman" w:cs="Times New Roman"/>
          <w:sz w:val="24"/>
          <w:szCs w:val="24"/>
          <w:lang w:eastAsia="en-US"/>
        </w:rPr>
        <w:t>межпредметном</w:t>
      </w:r>
      <w:proofErr w:type="spellEnd"/>
      <w:r w:rsidRPr="00032B59">
        <w:rPr>
          <w:rFonts w:ascii="Times New Roman" w:eastAsia="Calibri" w:hAnsi="Times New Roman" w:cs="Times New Roman"/>
          <w:sz w:val="24"/>
          <w:szCs w:val="24"/>
          <w:lang w:eastAsia="en-US"/>
        </w:rPr>
        <w:t xml:space="preserve"> уровне. </w:t>
      </w:r>
    </w:p>
    <w:p w:rsidR="00032B59" w:rsidRPr="00032B59" w:rsidRDefault="00032B59" w:rsidP="00032B59">
      <w:pPr>
        <w:spacing w:after="0" w:line="240" w:lineRule="auto"/>
        <w:ind w:firstLine="709"/>
        <w:jc w:val="both"/>
        <w:rPr>
          <w:rFonts w:ascii="Times New Roman" w:eastAsia="Calibri" w:hAnsi="Times New Roman" w:cs="Times New Roman"/>
          <w:i/>
          <w:sz w:val="24"/>
          <w:szCs w:val="24"/>
          <w:lang w:eastAsia="en-US"/>
        </w:rPr>
      </w:pPr>
      <w:r w:rsidRPr="00032B59">
        <w:rPr>
          <w:rFonts w:ascii="Times New Roman" w:eastAsia="Calibri" w:hAnsi="Times New Roman" w:cs="Times New Roman"/>
          <w:i/>
          <w:sz w:val="24"/>
          <w:szCs w:val="24"/>
          <w:lang w:eastAsia="en-US"/>
        </w:rPr>
        <w:t xml:space="preserve">Предметные результаты: </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2. Усвоение основ научных знаний о родном языке, понимание взаимосвязи его уровней и единиц.</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3. Освоение базовых понятий лингвистики: лингвистика и ее основные разделы; язык и речь, речевое общение, речь устная и письменная, стили языка и типы речи, текст, типы текста, основные единицы языка, их признаки, особенности употребления в речи.</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4. Овладение основными нормами русского литературного языка, нормами речевого этикета и умение пользоваться ими в своей практике.</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5. Проведение различных видов анализа слова, синтаксического анализа словосочетания и предложения.</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6. Осознание эстетической функции родного языка.</w:t>
      </w:r>
    </w:p>
    <w:p w:rsidR="00032B59" w:rsidRPr="00032B59" w:rsidRDefault="00032B59" w:rsidP="00032B59">
      <w:pPr>
        <w:spacing w:after="0" w:line="240" w:lineRule="auto"/>
        <w:ind w:firstLine="709"/>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 Направленность курса на интенсивное речевое и интеллектуальное развитие создает условия и для реализации </w:t>
      </w:r>
      <w:proofErr w:type="spellStart"/>
      <w:r w:rsidRPr="00032B59">
        <w:rPr>
          <w:rFonts w:ascii="Times New Roman" w:eastAsia="Calibri" w:hAnsi="Times New Roman" w:cs="Times New Roman"/>
          <w:sz w:val="24"/>
          <w:szCs w:val="24"/>
          <w:lang w:eastAsia="en-US"/>
        </w:rPr>
        <w:t>надпредметной</w:t>
      </w:r>
      <w:proofErr w:type="spellEnd"/>
      <w:r w:rsidRPr="00032B59">
        <w:rPr>
          <w:rFonts w:ascii="Times New Roman" w:eastAsia="Calibri" w:hAnsi="Times New Roman" w:cs="Times New Roman"/>
          <w:sz w:val="24"/>
          <w:szCs w:val="24"/>
          <w:lang w:eastAsia="en-US"/>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032B59">
        <w:rPr>
          <w:rFonts w:ascii="Times New Roman" w:eastAsia="Calibri" w:hAnsi="Times New Roman" w:cs="Times New Roman"/>
          <w:sz w:val="24"/>
          <w:szCs w:val="24"/>
          <w:lang w:eastAsia="en-US"/>
        </w:rPr>
        <w:t>общеучебные</w:t>
      </w:r>
      <w:proofErr w:type="spellEnd"/>
      <w:r w:rsidRPr="00032B59">
        <w:rPr>
          <w:rFonts w:ascii="Times New Roman" w:eastAsia="Calibri" w:hAnsi="Times New Roman" w:cs="Times New Roman"/>
          <w:sz w:val="24"/>
          <w:szCs w:val="24"/>
          <w:lang w:eastAsia="en-US"/>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032B59">
        <w:rPr>
          <w:rFonts w:ascii="Times New Roman" w:eastAsia="Calibri" w:hAnsi="Times New Roman" w:cs="Times New Roman"/>
          <w:sz w:val="24"/>
          <w:szCs w:val="24"/>
          <w:lang w:eastAsia="en-US"/>
        </w:rPr>
        <w:t xml:space="preserve">В процессе изучения русского (родного) языка совершенствуются и развиваются следующие </w:t>
      </w:r>
      <w:proofErr w:type="spellStart"/>
      <w:r w:rsidRPr="00032B59">
        <w:rPr>
          <w:rFonts w:ascii="Times New Roman" w:eastAsia="Calibri" w:hAnsi="Times New Roman" w:cs="Times New Roman"/>
          <w:sz w:val="24"/>
          <w:szCs w:val="24"/>
          <w:lang w:eastAsia="en-US"/>
        </w:rPr>
        <w:t>общеучебные</w:t>
      </w:r>
      <w:proofErr w:type="spellEnd"/>
      <w:r w:rsidRPr="00032B59">
        <w:rPr>
          <w:rFonts w:ascii="Times New Roman" w:eastAsia="Calibri" w:hAnsi="Times New Roman" w:cs="Times New Roman"/>
          <w:sz w:val="24"/>
          <w:szCs w:val="24"/>
          <w:lang w:eastAsia="en-US"/>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032B59">
        <w:rPr>
          <w:rFonts w:ascii="Times New Roman" w:eastAsia="Calibri" w:hAnsi="Times New Roman" w:cs="Times New Roman"/>
          <w:sz w:val="24"/>
          <w:szCs w:val="24"/>
          <w:lang w:eastAsia="en-US"/>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032B59">
        <w:rPr>
          <w:rFonts w:ascii="Times New Roman" w:eastAsia="Calibri" w:hAnsi="Times New Roman" w:cs="Times New Roman"/>
          <w:sz w:val="24"/>
          <w:szCs w:val="24"/>
          <w:lang w:eastAsia="en-US"/>
        </w:rPr>
        <w:t>самокоррекцию</w:t>
      </w:r>
      <w:proofErr w:type="spellEnd"/>
      <w:r w:rsidRPr="00032B59">
        <w:rPr>
          <w:rFonts w:ascii="Times New Roman" w:eastAsia="Calibri" w:hAnsi="Times New Roman" w:cs="Times New Roman"/>
          <w:sz w:val="24"/>
          <w:szCs w:val="24"/>
          <w:lang w:eastAsia="en-US"/>
        </w:rPr>
        <w:t xml:space="preserve">). </w:t>
      </w:r>
    </w:p>
    <w:p w:rsidR="00032B59" w:rsidRPr="00032B59" w:rsidRDefault="00032B59" w:rsidP="00032B59">
      <w:pPr>
        <w:spacing w:after="0" w:line="240" w:lineRule="auto"/>
        <w:jc w:val="center"/>
        <w:rPr>
          <w:rFonts w:ascii="Times New Roman" w:eastAsia="Times New Roman" w:hAnsi="Times New Roman" w:cs="Times New Roman"/>
          <w:b/>
          <w:sz w:val="28"/>
          <w:szCs w:val="28"/>
        </w:rPr>
      </w:pPr>
    </w:p>
    <w:p w:rsidR="00032B59" w:rsidRPr="00032B59" w:rsidRDefault="00032B59" w:rsidP="00032B59">
      <w:pPr>
        <w:spacing w:after="0" w:line="240" w:lineRule="auto"/>
        <w:jc w:val="center"/>
        <w:rPr>
          <w:rFonts w:ascii="Times New Roman" w:eastAsia="Times New Roman" w:hAnsi="Times New Roman" w:cs="Times New Roman"/>
          <w:b/>
          <w:sz w:val="28"/>
          <w:szCs w:val="28"/>
        </w:rPr>
      </w:pPr>
      <w:r w:rsidRPr="00032B59">
        <w:rPr>
          <w:rFonts w:ascii="Times New Roman" w:eastAsia="Times New Roman" w:hAnsi="Times New Roman" w:cs="Times New Roman"/>
          <w:b/>
          <w:sz w:val="28"/>
          <w:szCs w:val="28"/>
        </w:rPr>
        <w:t>Тематический план</w:t>
      </w:r>
    </w:p>
    <w:tbl>
      <w:tblPr>
        <w:tblW w:w="13460"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5341"/>
        <w:gridCol w:w="1593"/>
        <w:gridCol w:w="1946"/>
        <w:gridCol w:w="1239"/>
        <w:gridCol w:w="1062"/>
        <w:gridCol w:w="1416"/>
      </w:tblGrid>
      <w:tr w:rsidR="00032B59" w:rsidRPr="00032B59" w:rsidTr="004D40F1">
        <w:trPr>
          <w:trHeight w:val="447"/>
          <w:jc w:val="center"/>
        </w:trPr>
        <w:tc>
          <w:tcPr>
            <w:tcW w:w="863"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lastRenderedPageBreak/>
              <w:t xml:space="preserve">№ </w:t>
            </w:r>
            <w:proofErr w:type="gramStart"/>
            <w:r w:rsidRPr="00032B59">
              <w:rPr>
                <w:rFonts w:ascii="Times New Roman" w:eastAsia="Calibri" w:hAnsi="Times New Roman" w:cs="Times New Roman"/>
                <w:bCs/>
                <w:sz w:val="24"/>
                <w:szCs w:val="24"/>
                <w:lang w:eastAsia="en-US"/>
              </w:rPr>
              <w:t>п</w:t>
            </w:r>
            <w:proofErr w:type="gramEnd"/>
            <w:r w:rsidRPr="00032B59">
              <w:rPr>
                <w:rFonts w:ascii="Times New Roman" w:eastAsia="Calibri" w:hAnsi="Times New Roman" w:cs="Times New Roman"/>
                <w:bCs/>
                <w:sz w:val="24"/>
                <w:szCs w:val="24"/>
                <w:lang w:eastAsia="en-US"/>
              </w:rPr>
              <w:t>/п</w:t>
            </w:r>
          </w:p>
        </w:tc>
        <w:tc>
          <w:tcPr>
            <w:tcW w:w="5341" w:type="dxa"/>
          </w:tcPr>
          <w:p w:rsidR="00032B59" w:rsidRPr="00032B59" w:rsidRDefault="00032B59" w:rsidP="00032B59">
            <w:pPr>
              <w:spacing w:line="0" w:lineRule="atLeast"/>
              <w:ind w:left="-108"/>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Наименование разделов, тем</w:t>
            </w:r>
          </w:p>
        </w:tc>
        <w:tc>
          <w:tcPr>
            <w:tcW w:w="1593" w:type="dxa"/>
          </w:tcPr>
          <w:p w:rsidR="00032B59" w:rsidRPr="00032B59" w:rsidRDefault="00032B59" w:rsidP="00032B59">
            <w:pPr>
              <w:spacing w:line="0" w:lineRule="atLeast"/>
              <w:ind w:left="-70" w:right="-82"/>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Количество часов</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Контрольный диктант</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Сочинение</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Изложение</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Контрольная работа</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1. </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Русский язык в современном мире</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2.</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Повторение </w:t>
            </w:r>
            <w:proofErr w:type="gramStart"/>
            <w:r w:rsidRPr="00032B59">
              <w:rPr>
                <w:rFonts w:ascii="Times New Roman" w:eastAsia="Calibri" w:hAnsi="Times New Roman" w:cs="Times New Roman"/>
                <w:sz w:val="24"/>
                <w:szCs w:val="24"/>
                <w:lang w:eastAsia="en-US"/>
              </w:rPr>
              <w:t>изученного</w:t>
            </w:r>
            <w:proofErr w:type="gramEnd"/>
            <w:r w:rsidRPr="00032B59">
              <w:rPr>
                <w:rFonts w:ascii="Times New Roman" w:eastAsia="Calibri" w:hAnsi="Times New Roman" w:cs="Times New Roman"/>
                <w:sz w:val="24"/>
                <w:szCs w:val="24"/>
                <w:lang w:eastAsia="en-US"/>
              </w:rPr>
              <w:t xml:space="preserve"> в 5-7 классах</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6</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3. </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Синтаксис. Пунктуация. Культура речи</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6</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4</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Простое предложение</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3</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5.</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Главные члены предложения</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9</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6.</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Второстепенные члены предложения</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9</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7.</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Односоставные предложения</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10</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2</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8</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Простое осложненное предложение</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16</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2</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9.</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Обособленные члены предложения</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17</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10.</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Обращение </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4</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11.</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Вводные и вставные конструкции</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10</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12.</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Чужая речь</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7</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1</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13.</w:t>
            </w:r>
          </w:p>
        </w:tc>
        <w:tc>
          <w:tcPr>
            <w:tcW w:w="5341" w:type="dxa"/>
          </w:tcPr>
          <w:p w:rsidR="00032B59" w:rsidRPr="00032B59" w:rsidRDefault="00032B59" w:rsidP="00032B59">
            <w:pP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 xml:space="preserve">Повторение и систематизация </w:t>
            </w:r>
            <w:proofErr w:type="gramStart"/>
            <w:r w:rsidRPr="00032B59">
              <w:rPr>
                <w:rFonts w:ascii="Times New Roman" w:eastAsia="Calibri" w:hAnsi="Times New Roman" w:cs="Times New Roman"/>
                <w:sz w:val="24"/>
                <w:szCs w:val="24"/>
                <w:lang w:eastAsia="en-US"/>
              </w:rPr>
              <w:t>изученного</w:t>
            </w:r>
            <w:proofErr w:type="gramEnd"/>
            <w:r w:rsidRPr="00032B59">
              <w:rPr>
                <w:rFonts w:ascii="Times New Roman" w:eastAsia="Calibri" w:hAnsi="Times New Roman" w:cs="Times New Roman"/>
                <w:sz w:val="24"/>
                <w:szCs w:val="24"/>
                <w:lang w:eastAsia="en-US"/>
              </w:rPr>
              <w:t xml:space="preserve"> в 8 классе</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4</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p>
        </w:tc>
      </w:tr>
      <w:tr w:rsidR="00032B59" w:rsidRPr="00032B59" w:rsidTr="004D40F1">
        <w:trPr>
          <w:trHeight w:val="344"/>
          <w:jc w:val="center"/>
        </w:trPr>
        <w:tc>
          <w:tcPr>
            <w:tcW w:w="863" w:type="dxa"/>
          </w:tcPr>
          <w:p w:rsidR="00032B59" w:rsidRPr="00032B59" w:rsidRDefault="00032B59" w:rsidP="00032B59">
            <w:pPr>
              <w:jc w:val="both"/>
              <w:rPr>
                <w:rFonts w:ascii="Times New Roman" w:eastAsia="Calibri" w:hAnsi="Times New Roman" w:cs="Times New Roman"/>
                <w:sz w:val="24"/>
                <w:szCs w:val="24"/>
                <w:lang w:eastAsia="en-US"/>
              </w:rPr>
            </w:pPr>
          </w:p>
        </w:tc>
        <w:tc>
          <w:tcPr>
            <w:tcW w:w="5341" w:type="dxa"/>
          </w:tcPr>
          <w:p w:rsidR="00032B59" w:rsidRPr="00032B59" w:rsidRDefault="00032B59" w:rsidP="00032B59">
            <w:pPr>
              <w:rPr>
                <w:rFonts w:ascii="Times New Roman" w:eastAsia="Calibri" w:hAnsi="Times New Roman" w:cs="Times New Roman"/>
                <w:b/>
                <w:sz w:val="24"/>
                <w:szCs w:val="24"/>
                <w:lang w:eastAsia="en-US"/>
              </w:rPr>
            </w:pPr>
            <w:r w:rsidRPr="00032B59">
              <w:rPr>
                <w:rFonts w:ascii="Times New Roman" w:eastAsia="Calibri" w:hAnsi="Times New Roman" w:cs="Times New Roman"/>
                <w:b/>
                <w:sz w:val="24"/>
                <w:szCs w:val="24"/>
                <w:lang w:eastAsia="en-US"/>
              </w:rPr>
              <w:t>Итого</w:t>
            </w:r>
          </w:p>
        </w:tc>
        <w:tc>
          <w:tcPr>
            <w:tcW w:w="1593" w:type="dxa"/>
          </w:tcPr>
          <w:p w:rsidR="00032B59" w:rsidRPr="00032B59" w:rsidRDefault="00032B59" w:rsidP="00032B59">
            <w:pPr>
              <w:jc w:val="center"/>
              <w:rPr>
                <w:rFonts w:ascii="Times New Roman" w:eastAsia="Calibri" w:hAnsi="Times New Roman" w:cs="Times New Roman"/>
                <w:sz w:val="24"/>
                <w:szCs w:val="24"/>
                <w:lang w:eastAsia="en-US"/>
              </w:rPr>
            </w:pPr>
            <w:r w:rsidRPr="00032B59">
              <w:rPr>
                <w:rFonts w:ascii="Times New Roman" w:eastAsia="Calibri" w:hAnsi="Times New Roman" w:cs="Times New Roman"/>
                <w:sz w:val="24"/>
                <w:szCs w:val="24"/>
                <w:lang w:eastAsia="en-US"/>
              </w:rPr>
              <w:t>102</w:t>
            </w:r>
          </w:p>
        </w:tc>
        <w:tc>
          <w:tcPr>
            <w:tcW w:w="194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7</w:t>
            </w:r>
          </w:p>
        </w:tc>
        <w:tc>
          <w:tcPr>
            <w:tcW w:w="1239"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9</w:t>
            </w:r>
          </w:p>
        </w:tc>
        <w:tc>
          <w:tcPr>
            <w:tcW w:w="1062"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5</w:t>
            </w:r>
          </w:p>
        </w:tc>
        <w:tc>
          <w:tcPr>
            <w:tcW w:w="1416" w:type="dxa"/>
          </w:tcPr>
          <w:p w:rsidR="00032B59" w:rsidRPr="00032B59" w:rsidRDefault="00032B59" w:rsidP="00032B59">
            <w:pPr>
              <w:spacing w:line="0" w:lineRule="atLeast"/>
              <w:jc w:val="both"/>
              <w:rPr>
                <w:rFonts w:ascii="Times New Roman" w:eastAsia="Calibri" w:hAnsi="Times New Roman" w:cs="Times New Roman"/>
                <w:bCs/>
                <w:sz w:val="24"/>
                <w:szCs w:val="24"/>
                <w:lang w:eastAsia="en-US"/>
              </w:rPr>
            </w:pPr>
            <w:r w:rsidRPr="00032B59">
              <w:rPr>
                <w:rFonts w:ascii="Times New Roman" w:eastAsia="Calibri" w:hAnsi="Times New Roman" w:cs="Times New Roman"/>
                <w:bCs/>
                <w:sz w:val="24"/>
                <w:szCs w:val="24"/>
                <w:lang w:eastAsia="en-US"/>
              </w:rPr>
              <w:t>6</w:t>
            </w:r>
          </w:p>
        </w:tc>
      </w:tr>
    </w:tbl>
    <w:p w:rsidR="00870C53" w:rsidRPr="00032B59" w:rsidRDefault="00870C53">
      <w:pPr>
        <w:rPr>
          <w:rFonts w:ascii="Times New Roman" w:hAnsi="Times New Roman" w:cs="Times New Roman"/>
          <w:sz w:val="24"/>
          <w:szCs w:val="24"/>
        </w:rPr>
      </w:pPr>
    </w:p>
    <w:sectPr w:rsidR="00870C53" w:rsidRPr="00032B59" w:rsidSect="00032B5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FB4"/>
    <w:multiLevelType w:val="hybridMultilevel"/>
    <w:tmpl w:val="8BF84BE4"/>
    <w:lvl w:ilvl="0" w:tplc="E5A0D5F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9B"/>
    <w:rsid w:val="00032B59"/>
    <w:rsid w:val="002E00B6"/>
    <w:rsid w:val="00375D9B"/>
    <w:rsid w:val="007630E6"/>
    <w:rsid w:val="00870C53"/>
    <w:rsid w:val="00DA6487"/>
    <w:rsid w:val="00DC141E"/>
    <w:rsid w:val="00F60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D7D"/>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D7D"/>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7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1545</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cp:revision>
  <dcterms:created xsi:type="dcterms:W3CDTF">2023-02-03T16:35:00Z</dcterms:created>
  <dcterms:modified xsi:type="dcterms:W3CDTF">2023-02-04T14:33:00Z</dcterms:modified>
</cp:coreProperties>
</file>