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7F" w:rsidRPr="002C387F" w:rsidRDefault="005D7B7F" w:rsidP="005D7B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D7B7F" w:rsidRDefault="005D7B7F" w:rsidP="005D7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в соответствии с Федеральным государственным образовательным стандартом основного общего образования</w:t>
      </w:r>
      <w:r w:rsidR="0049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ФЗ №278 от 31.05.2021</w:t>
      </w:r>
      <w:bookmarkStart w:id="0" w:name="_GoBack"/>
      <w:bookmarkEnd w:id="0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32B59">
        <w:rPr>
          <w:rFonts w:ascii="Times New Roman" w:eastAsia="Times New Roman" w:hAnsi="Times New Roman" w:cs="Times New Roman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032B59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32B59">
        <w:rPr>
          <w:rFonts w:ascii="Times New Roman" w:eastAsia="Times New Roman" w:hAnsi="Times New Roman" w:cs="Times New Roman"/>
          <w:sz w:val="24"/>
          <w:szCs w:val="24"/>
        </w:rPr>
        <w:t xml:space="preserve"> МОУ Дмитриевск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32B59">
        <w:rPr>
          <w:rFonts w:ascii="Times New Roman" w:eastAsia="Times New Roman" w:hAnsi="Times New Roman" w:cs="Times New Roman"/>
          <w:sz w:val="24"/>
          <w:szCs w:val="24"/>
        </w:rPr>
        <w:t xml:space="preserve"> ОШ на 2022-2023 учебный год и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032B59">
        <w:rPr>
          <w:rFonts w:ascii="Times New Roman" w:eastAsia="Times New Roman" w:hAnsi="Times New Roman" w:cs="Times New Roman"/>
          <w:sz w:val="24"/>
          <w:szCs w:val="24"/>
        </w:rPr>
        <w:t xml:space="preserve"> о рабочей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32B59">
        <w:rPr>
          <w:rFonts w:ascii="Times New Roman" w:eastAsia="Times New Roman" w:hAnsi="Times New Roman" w:cs="Times New Roman"/>
          <w:sz w:val="24"/>
          <w:szCs w:val="24"/>
        </w:rPr>
        <w:t xml:space="preserve"> МОУ Дмитриевск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32B59">
        <w:rPr>
          <w:rFonts w:ascii="Times New Roman" w:eastAsia="Times New Roman" w:hAnsi="Times New Roman" w:cs="Times New Roman"/>
          <w:sz w:val="24"/>
          <w:szCs w:val="24"/>
        </w:rPr>
        <w:t xml:space="preserve"> ОШ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Примерной программы по русскому (родному) языку для 5-9 классов («Русский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абочие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программы.» Предметная линия учебников Т.А.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М.Т. Баранова, Л.А.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Тростенцовой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5-9 классы – 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</w:p>
    <w:p w:rsidR="005D7B7F" w:rsidRPr="002C387F" w:rsidRDefault="005D7B7F" w:rsidP="005D7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русского языка на этапе основного общего образования предусматривает ресурс учебного времени в 7 классе в объеме 140 часов. Данная рабочая программа рассчитана на </w:t>
      </w: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136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часа в неделю).</w:t>
      </w:r>
    </w:p>
    <w:p w:rsidR="005D7B7F" w:rsidRPr="002C387F" w:rsidRDefault="005D7B7F" w:rsidP="005D7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составлено на основе учебника «Русский язык» для 7 класса общеобразовательной школы авторов М. Т. Баранова, Т. А.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Тростенцовой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(М.,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5D7B7F" w:rsidRPr="002C387F" w:rsidRDefault="005D7B7F" w:rsidP="005D7B7F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D7B7F" w:rsidRPr="002C387F" w:rsidRDefault="005D7B7F" w:rsidP="005D7B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«Русский язык» 7 класс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ООП ООО школы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предметные результаты.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русскому (родному) языку являются:</w:t>
      </w:r>
    </w:p>
    <w:p w:rsidR="005D7B7F" w:rsidRPr="002C387F" w:rsidRDefault="005D7B7F" w:rsidP="005D7B7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5D7B7F" w:rsidRPr="002C387F" w:rsidRDefault="005D7B7F" w:rsidP="005D7B7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D7B7F" w:rsidRPr="002C387F" w:rsidRDefault="005D7B7F" w:rsidP="005D7B7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свободного выражения мыслей и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речевого общения; способность к самооценке на основе наблюдения за собственной речью.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русскому (родному) языку являются:</w:t>
      </w:r>
    </w:p>
    <w:p w:rsidR="005D7B7F" w:rsidRPr="007B2388" w:rsidRDefault="005D7B7F" w:rsidP="005D7B7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речевой деятельности:</w:t>
      </w:r>
    </w:p>
    <w:p w:rsidR="005D7B7F" w:rsidRPr="002C387F" w:rsidRDefault="005D7B7F" w:rsidP="005D7B7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5D7B7F" w:rsidRPr="002C387F" w:rsidRDefault="005D7B7F" w:rsidP="005D7B7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5D7B7F" w:rsidRPr="002C387F" w:rsidRDefault="005D7B7F" w:rsidP="005D7B7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5D7B7F" w:rsidRPr="005D7B7F" w:rsidRDefault="005D7B7F" w:rsidP="005D7B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5D7B7F" w:rsidRPr="005D7B7F" w:rsidRDefault="005D7B7F" w:rsidP="005D7B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отбора и систематизации материала на определённую тему;</w:t>
      </w:r>
    </w:p>
    <w:p w:rsidR="005D7B7F" w:rsidRPr="002C387F" w:rsidRDefault="005D7B7F" w:rsidP="005D7B7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умение воспроизводить прослушанный или прочитанный текст с разной степенью свёрнутости;</w:t>
      </w:r>
    </w:p>
    <w:p w:rsidR="005D7B7F" w:rsidRPr="002C387F" w:rsidRDefault="005D7B7F" w:rsidP="005D7B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D7B7F" w:rsidRPr="002C387F" w:rsidRDefault="005D7B7F" w:rsidP="005D7B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5D7B7F" w:rsidRPr="002C387F" w:rsidRDefault="005D7B7F" w:rsidP="005D7B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D7B7F" w:rsidRPr="002C387F" w:rsidRDefault="005D7B7F" w:rsidP="005D7B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полученные знания, умения и навыки анализа языковых явлений на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т. д.);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основной школы программы по русскому</w:t>
      </w: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(родному) языку являются:</w:t>
      </w:r>
    </w:p>
    <w:p w:rsidR="005D7B7F" w:rsidRPr="002C387F" w:rsidRDefault="005D7B7F" w:rsidP="005D7B7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</w:t>
      </w:r>
    </w:p>
    <w:p w:rsidR="005D7B7F" w:rsidRPr="002C387F" w:rsidRDefault="005D7B7F" w:rsidP="005D7B7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межнационального общения, о связи языка и культуры народа, о роли родного языка в жизни человека и общества; понимание места родного языка в системе гуманитарных наук и его роли в образовании в целом;</w:t>
      </w:r>
    </w:p>
    <w:p w:rsidR="005D7B7F" w:rsidRPr="002C387F" w:rsidRDefault="005D7B7F" w:rsidP="005D7B7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5D7B7F" w:rsidRPr="002C387F" w:rsidRDefault="005D7B7F" w:rsidP="005D7B7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базовых основ лингвистики;</w:t>
      </w:r>
    </w:p>
    <w:p w:rsidR="005D7B7F" w:rsidRPr="002C387F" w:rsidRDefault="005D7B7F" w:rsidP="005D7B7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5D7B7F" w:rsidRPr="002C387F" w:rsidRDefault="005D7B7F" w:rsidP="005D7B7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5D7B7F" w:rsidRPr="002C387F" w:rsidRDefault="005D7B7F" w:rsidP="005D7B7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5D7B7F" w:rsidRPr="002C387F" w:rsidRDefault="005D7B7F" w:rsidP="005D7B7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D7B7F" w:rsidRPr="002C387F" w:rsidRDefault="005D7B7F" w:rsidP="005D7B7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Продвижение учащихся в освоении курса русского (родного) языка проверяется на каждом этапе обучения. Уровень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оценивается в баллах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проведения текущего,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матического, итогового контроля.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учащимися разнообразной работы</w:t>
      </w:r>
      <w:r w:rsidRPr="007B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предполагает: 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развития языковых и речевых умений и навыков; 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и поискового характера, выявляющи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овладения коммуникативными умениями и навыками; комплексны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выполняющи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на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и устанавливающи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овладения универсальными учебными действиями. Личностные результаты обучения оцениваются без выставления отметки — только на качественном уровне.</w:t>
      </w:r>
    </w:p>
    <w:p w:rsidR="005D7B7F" w:rsidRPr="002C387F" w:rsidRDefault="005D7B7F" w:rsidP="005D7B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 «Русский язык»</w:t>
      </w:r>
    </w:p>
    <w:p w:rsidR="005D7B7F" w:rsidRPr="002C387F" w:rsidRDefault="005D7B7F" w:rsidP="005D7B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Речь и речевое общение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нормы речевого поведения в типичных ситуациях общения;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предупреждать коммуникативные неудачи в процессе речевого общения.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 с небольшим докладом; публично представлять проект, реферат, публично защищать свою позицию;</w:t>
      </w:r>
    </w:p>
    <w:p w:rsidR="005D7B7F" w:rsidRPr="002C387F" w:rsidRDefault="005D7B7F" w:rsidP="005D7B7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5D7B7F" w:rsidRPr="002C387F" w:rsidRDefault="005D7B7F" w:rsidP="005D7B7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причины коммуникативных неудач и уметь их объяснять.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Речевая деятельность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различным видам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аудиотекста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аудиотекста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заданной коммуникативной задачей в устной форме;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передавать содержание учебно-научного, публицистического, официально-делового, художественного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явную и скрытую (подтекстовую) информацию </w:t>
      </w: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публицистического</w:t>
      </w:r>
      <w:proofErr w:type="gram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текстов СМИ), анализировать и комментировать её в устной форме.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передавать схематически представленную информацию в виде связного текста;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анализировать, оценивать явную и скрытую (подтекстовую) информацию прочитанных текстов разной функционально-стилевой и жанровой принадлежности;</w:t>
      </w:r>
    </w:p>
    <w:p w:rsidR="005D7B7F" w:rsidRPr="002C387F" w:rsidRDefault="005D7B7F" w:rsidP="005D7B7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5D7B7F" w:rsidRPr="002C387F" w:rsidRDefault="005D7B7F" w:rsidP="005D7B7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 с докладом; публично защищать проект, реферат;</w:t>
      </w:r>
    </w:p>
    <w:p w:rsidR="005D7B7F" w:rsidRPr="002C387F" w:rsidRDefault="005D7B7F" w:rsidP="005D7B7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дискуссии на учебн</w:t>
      </w: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научные темы, соблюдая нормы учебно-научного общения;</w:t>
      </w:r>
    </w:p>
    <w:p w:rsidR="005D7B7F" w:rsidRPr="002C387F" w:rsidRDefault="005D7B7F" w:rsidP="005D7B7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Письмо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рецензии, рефераты;</w:t>
      </w:r>
    </w:p>
    <w:p w:rsidR="005D7B7F" w:rsidRPr="002C387F" w:rsidRDefault="005D7B7F" w:rsidP="005D7B7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аннотации, тезисы выступления, конспекты;</w:t>
      </w:r>
    </w:p>
    <w:p w:rsidR="005D7B7F" w:rsidRPr="002C387F" w:rsidRDefault="005D7B7F" w:rsidP="005D7B7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резюме, деловые письма, объявления с учетом внеязыковых требований, предъявляемым к ним, и в соответствии со спецификой употребления языковых средств.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исправлять речевые недостатки, редактировать текст;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5D7B7F" w:rsidRPr="002C387F" w:rsidRDefault="005D7B7F" w:rsidP="005D7B7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стиля, участие в дискуссиях на учебно-научные темы; резюме, деловое письмо, объявление как жанры официально-делового стиля; выступление, информационная заметка,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бытовые рассказы, истории, писать дружеские письма с учетом внеязыковых требований, предъявляемым к ним, и в соответствии со спецификой употребления языковых средств;</w:t>
      </w:r>
    </w:p>
    <w:p w:rsidR="005D7B7F" w:rsidRPr="002C387F" w:rsidRDefault="005D7B7F" w:rsidP="005D7B7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5D7B7F" w:rsidRPr="002C387F" w:rsidRDefault="005D7B7F" w:rsidP="005D7B7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сведения о языке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оценивать использование основных изобразительных средств языка.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вклад выдающихся лингвистов в развитие русистики.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Фонетика и орфоэпия. Графика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фонетический анализ слова;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основные орфоэпические правила современного русского литературного языка;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основные выразительные средства фонетики (звукопись);</w:t>
      </w:r>
    </w:p>
    <w:p w:rsidR="005D7B7F" w:rsidRPr="002C387F" w:rsidRDefault="005D7B7F" w:rsidP="005D7B7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прозаические и поэтические тексты;</w:t>
      </w:r>
    </w:p>
    <w:p w:rsidR="005D7B7F" w:rsidRPr="002C387F" w:rsidRDefault="005D7B7F" w:rsidP="005D7B7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словообразование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делить слова на морфемы на основе смыслового, грамматического и словообразовательного анализа слова;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изученные способы словообразования;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применять знания и умения по </w:t>
      </w:r>
      <w:proofErr w:type="spell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5D7B7F" w:rsidRPr="002C387F" w:rsidRDefault="005D7B7F" w:rsidP="005D7B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основные выразительные средства словообразования в художественной речи и оценивать их;</w:t>
      </w:r>
    </w:p>
    <w:p w:rsidR="005D7B7F" w:rsidRPr="002C387F" w:rsidRDefault="005D7B7F" w:rsidP="005D7B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морфемных, словообразовательных и этимологических словарей и справочников, в том числе и мультимедийных;</w:t>
      </w:r>
    </w:p>
    <w:p w:rsidR="005D7B7F" w:rsidRPr="002C387F" w:rsidRDefault="005D7B7F" w:rsidP="005D7B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этимологическую справку для объяснения правописания и лексического значения слова.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Лексикология и фразеология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группировать слова по тематическим группам;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подбирать к словам синонимы, антонимы;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опознавать фразеологические обороты;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лексические нормы в устных и письменных высказываниях;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общие принципы классификации словарного состава русского языка;</w:t>
      </w:r>
    </w:p>
    <w:p w:rsidR="005D7B7F" w:rsidRPr="002C387F" w:rsidRDefault="005D7B7F" w:rsidP="005D7B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различие лексического и грамматического значений слова;</w:t>
      </w:r>
    </w:p>
    <w:p w:rsidR="005D7B7F" w:rsidRPr="002C387F" w:rsidRDefault="005D7B7F" w:rsidP="005D7B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омонимы разных видов;</w:t>
      </w:r>
    </w:p>
    <w:p w:rsidR="005D7B7F" w:rsidRPr="002C387F" w:rsidRDefault="005D7B7F" w:rsidP="005D7B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5D7B7F" w:rsidRPr="002C387F" w:rsidRDefault="005D7B7F" w:rsidP="005D7B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т</w:t>
      </w:r>
      <w:proofErr w:type="gramEnd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екстах научного и официально-делового стилей речи;</w:t>
      </w:r>
    </w:p>
    <w:p w:rsidR="005D7B7F" w:rsidRPr="002C387F" w:rsidRDefault="005D7B7F" w:rsidP="005D7B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и мультимедийных; использовать эту информацию в разных видах деятельности.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Морфология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опознавать самостоятельные (знаменательные) части речи и их формы, служебные части речи;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слово с точки зрения его принадлежности к той или иной части речи;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синонимические средства морфологии;</w:t>
      </w:r>
    </w:p>
    <w:p w:rsidR="005D7B7F" w:rsidRPr="002C387F" w:rsidRDefault="005D7B7F" w:rsidP="005D7B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грамматические омонимы;</w:t>
      </w:r>
    </w:p>
    <w:p w:rsidR="005D7B7F" w:rsidRPr="002C387F" w:rsidRDefault="005D7B7F" w:rsidP="005D7B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</w:t>
      </w:r>
      <w:proofErr w:type="gramStart"/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5D7B7F" w:rsidRPr="002C387F" w:rsidRDefault="005D7B7F" w:rsidP="005D7B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словарей грамматических трудностей, в том числе и мультимедийных; использовать эту информацию в различных видах деятельности.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Синтаксис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опознавать основные единицы синтаксиса (словосочетание, предложение) и их виды;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синонимические средства синтаксиса;</w:t>
      </w:r>
    </w:p>
    <w:p w:rsidR="005D7B7F" w:rsidRPr="002C387F" w:rsidRDefault="005D7B7F" w:rsidP="005D7B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5D7B7F" w:rsidRPr="002C387F" w:rsidRDefault="005D7B7F" w:rsidP="005D7B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Правописание: орфография и пунктуация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обнаруживать и исправлять орфографические и пунктуационные ошибки;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роль орфографии и пунктуации в передаче смысловой стороны речи;</w:t>
      </w:r>
    </w:p>
    <w:p w:rsidR="005D7B7F" w:rsidRPr="002C387F" w:rsidRDefault="005D7B7F" w:rsidP="005D7B7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 и культура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уместно использовать правила русского речевого этикета в учебной деятельности и повседневной жизни.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D7B7F" w:rsidRPr="002C387F" w:rsidRDefault="005D7B7F" w:rsidP="005D7B7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на отдельных примерах взаимосвязь языка, культуры и истории народа-носителя языка;</w:t>
      </w:r>
    </w:p>
    <w:p w:rsidR="005D7B7F" w:rsidRPr="002C387F" w:rsidRDefault="005D7B7F" w:rsidP="005D7B7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сравнивать русский речевой этикет с речевым этикетом отдельных народов России и мира.</w:t>
      </w:r>
    </w:p>
    <w:p w:rsidR="005D7B7F" w:rsidRPr="002C387F" w:rsidRDefault="005D7B7F" w:rsidP="005D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C53" w:rsidRPr="005D7B7F" w:rsidRDefault="00870C53">
      <w:pPr>
        <w:rPr>
          <w:rFonts w:ascii="Times New Roman" w:hAnsi="Times New Roman" w:cs="Times New Roman"/>
          <w:sz w:val="24"/>
          <w:szCs w:val="24"/>
        </w:rPr>
      </w:pPr>
    </w:p>
    <w:sectPr w:rsidR="00870C53" w:rsidRPr="005D7B7F" w:rsidSect="005D7B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C6F"/>
    <w:multiLevelType w:val="multilevel"/>
    <w:tmpl w:val="909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34217"/>
    <w:multiLevelType w:val="multilevel"/>
    <w:tmpl w:val="589E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942C7"/>
    <w:multiLevelType w:val="multilevel"/>
    <w:tmpl w:val="347E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537F7"/>
    <w:multiLevelType w:val="multilevel"/>
    <w:tmpl w:val="5B5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95FEB"/>
    <w:multiLevelType w:val="multilevel"/>
    <w:tmpl w:val="3010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23AD8"/>
    <w:multiLevelType w:val="multilevel"/>
    <w:tmpl w:val="4B10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94463"/>
    <w:multiLevelType w:val="multilevel"/>
    <w:tmpl w:val="B4A4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145AD"/>
    <w:multiLevelType w:val="multilevel"/>
    <w:tmpl w:val="734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B1541"/>
    <w:multiLevelType w:val="multilevel"/>
    <w:tmpl w:val="A8A6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40EEB"/>
    <w:multiLevelType w:val="multilevel"/>
    <w:tmpl w:val="DBF0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107E13"/>
    <w:multiLevelType w:val="multilevel"/>
    <w:tmpl w:val="02D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FD3085"/>
    <w:multiLevelType w:val="multilevel"/>
    <w:tmpl w:val="4888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E5176"/>
    <w:multiLevelType w:val="multilevel"/>
    <w:tmpl w:val="C020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05B79"/>
    <w:multiLevelType w:val="multilevel"/>
    <w:tmpl w:val="FBE6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C0057D"/>
    <w:multiLevelType w:val="multilevel"/>
    <w:tmpl w:val="7FD8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23F15"/>
    <w:multiLevelType w:val="multilevel"/>
    <w:tmpl w:val="9888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5C5B5A"/>
    <w:multiLevelType w:val="multilevel"/>
    <w:tmpl w:val="B0B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4C2D2F"/>
    <w:multiLevelType w:val="multilevel"/>
    <w:tmpl w:val="2876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524F1"/>
    <w:multiLevelType w:val="multilevel"/>
    <w:tmpl w:val="F69C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E52B54"/>
    <w:multiLevelType w:val="multilevel"/>
    <w:tmpl w:val="F96E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2"/>
  </w:num>
  <w:num w:numId="5">
    <w:abstractNumId w:val="2"/>
  </w:num>
  <w:num w:numId="6">
    <w:abstractNumId w:val="3"/>
  </w:num>
  <w:num w:numId="7">
    <w:abstractNumId w:val="16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18"/>
  </w:num>
  <w:num w:numId="16">
    <w:abstractNumId w:val="10"/>
  </w:num>
  <w:num w:numId="17">
    <w:abstractNumId w:val="0"/>
  </w:num>
  <w:num w:numId="18">
    <w:abstractNumId w:val="15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92"/>
    <w:rsid w:val="004627F0"/>
    <w:rsid w:val="004937E8"/>
    <w:rsid w:val="005D7B7F"/>
    <w:rsid w:val="00870C53"/>
    <w:rsid w:val="009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3477</Words>
  <Characters>19822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2023-02-03T17:06:00Z</dcterms:created>
  <dcterms:modified xsi:type="dcterms:W3CDTF">2023-02-04T14:31:00Z</dcterms:modified>
</cp:coreProperties>
</file>