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DB" w:rsidRDefault="00E20EDB" w:rsidP="00E20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20EDB" w:rsidRPr="00BC400F" w:rsidRDefault="00E20EDB" w:rsidP="00E20E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ПОЯСНИТЕЛЬНАЯ ЗАПИСКА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Рабочая программа по английскому языку для 6 класса разработана в соответствии:</w:t>
      </w:r>
    </w:p>
    <w:p w:rsidR="00E20EDB" w:rsidRPr="00BC400F" w:rsidRDefault="00E20EDB" w:rsidP="00E20E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с требованиями Федерального государственного образовательного стандарта основного общего образования</w:t>
      </w:r>
      <w:r w:rsidR="00CB4C9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ФЗ № 287 от 31.05. 2021</w:t>
      </w:r>
    </w:p>
    <w:p w:rsidR="00E20EDB" w:rsidRPr="00BC400F" w:rsidRDefault="00E20EDB" w:rsidP="00E20E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с законом «Об обр</w:t>
      </w:r>
      <w:r w:rsidR="00CB4C96">
        <w:rPr>
          <w:rFonts w:ascii="Times New Roman" w:eastAsia="Times New Roman" w:hAnsi="Times New Roman" w:cs="Times New Roman"/>
          <w:color w:val="333333"/>
          <w:sz w:val="24"/>
          <w:szCs w:val="24"/>
        </w:rPr>
        <w:t>азовании в Российской Федерации» (от 30.12.2020)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20EDB" w:rsidRPr="006F3C5A" w:rsidRDefault="00E20EDB" w:rsidP="00E20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E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авторской программой для общеобразовательных учреждений 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«Английский язык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класс: «Английский в фокусе», Ваулина Ю.Е., О. Е. </w:t>
      </w:r>
      <w:proofErr w:type="spellStart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Подоляко</w:t>
      </w:r>
      <w:proofErr w:type="spellEnd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, Д. Дули, В. Эванс (М.: Просвещение, 20</w:t>
      </w:r>
      <w:r w:rsidR="00CB4C9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bookmarkStart w:id="0" w:name="_GoBack"/>
      <w:bookmarkEnd w:id="0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г).</w:t>
      </w:r>
    </w:p>
    <w:p w:rsidR="00E20EDB" w:rsidRPr="00E20EDB" w:rsidRDefault="00E20EDB" w:rsidP="00E20E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0EDB">
        <w:rPr>
          <w:rFonts w:ascii="Times New Roman" w:eastAsia="Times New Roman" w:hAnsi="Times New Roman" w:cs="Times New Roman"/>
          <w:color w:val="333333"/>
          <w:sz w:val="24"/>
          <w:szCs w:val="24"/>
        </w:rPr>
        <w:t>с федеральным перечнем учебников, утвержденных, рекомендованных (допущенных) к использованию в образовательном процессе в образовательных учреждениях.</w:t>
      </w:r>
    </w:p>
    <w:p w:rsidR="00E20EDB" w:rsidRPr="00BC400F" w:rsidRDefault="00E20EDB" w:rsidP="00E20E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с учебным планом МОУ Дмитр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вск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ОШ в 2022-2023 учебном году</w:t>
      </w:r>
    </w:p>
    <w:p w:rsidR="00E20EDB" w:rsidRPr="00BC400F" w:rsidRDefault="00E20EDB" w:rsidP="00E20E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с особенностями МОУ Дмитр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иев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ОШ, образовательными потребностями и запросами обучающихся и их законных представителей (родителей).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20EDB" w:rsidRPr="006F3C5A" w:rsidRDefault="00E20EDB" w:rsidP="00E20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Рабочая программа по английскому языку для 6 класса составлена на основе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ФГОС ООО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авторской программы для общеобразовательных учреждений, 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«Английский язык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класс: «Английский в фокусе», Ваулина Ю.Е., О. Е. </w:t>
      </w:r>
      <w:proofErr w:type="spellStart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Подоляко</w:t>
      </w:r>
      <w:proofErr w:type="spellEnd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, Д. Дули, В. Эванс (М.: Просвещение,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г).</w:t>
      </w:r>
    </w:p>
    <w:p w:rsidR="00E20EDB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рассчитана</w:t>
      </w:r>
      <w:proofErr w:type="gram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102 часа, что соответствует количеству часов, отводимых на освоение Рабочей программы учебным планом МОУ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Дмитровской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ОШ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22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23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году. Программа реализует обязательный (</w:t>
      </w:r>
      <w:proofErr w:type="gram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базовый) </w:t>
      </w:r>
      <w:proofErr w:type="gram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минимум содержания образования,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английского языка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Рабочая программа подкреплена:</w:t>
      </w:r>
    </w:p>
    <w:p w:rsidR="00E20EDB" w:rsidRPr="006F3C5A" w:rsidRDefault="00E20EDB" w:rsidP="00E20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1. Учебник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общеобразовательных учреждений «Английский язык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класс: «Английский в фокусе», Ваулина Ю.Е., О. Е. </w:t>
      </w:r>
      <w:proofErr w:type="spellStart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Подоляко</w:t>
      </w:r>
      <w:proofErr w:type="spellEnd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, Д. Дули, В. Эванс (М.: Просвещение,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г).</w:t>
      </w:r>
    </w:p>
    <w:p w:rsidR="00E20EDB" w:rsidRPr="006F3C5A" w:rsidRDefault="00E20EDB" w:rsidP="00E20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2. Книг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учителя «Английский язык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класс», Ваулина Ю.Е., О. Е. </w:t>
      </w:r>
      <w:proofErr w:type="spellStart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Подоляко</w:t>
      </w:r>
      <w:proofErr w:type="spellEnd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, Д. Дули, В. Эванс (М.: Просвещение,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E20EDB" w:rsidRPr="006F3C5A" w:rsidRDefault="00E20EDB" w:rsidP="00E20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3. Рабоч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тетрадь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«Английский язык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класс», Ваулина Ю.Е., О. Е. </w:t>
      </w:r>
      <w:proofErr w:type="spellStart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Подоляко</w:t>
      </w:r>
      <w:proofErr w:type="spellEnd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, Д. Дули, В. Эванс и др. (М.: Просвещение,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E20EDB" w:rsidRPr="00E20EDB" w:rsidRDefault="00E20EDB" w:rsidP="00E20E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4. «Английский язык. Контрольны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класс», учебное пособие, Ваулина Ю.Е., О. Е. </w:t>
      </w:r>
      <w:proofErr w:type="spellStart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Подоляко</w:t>
      </w:r>
      <w:proofErr w:type="spellEnd"/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Дули, В. Эванс. (М.: Просвещение,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2019г</w:t>
      </w:r>
      <w:r w:rsidRPr="006F3C5A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Общая характеристика учебного предмета.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Иностранный язык как учебный предмет характеризуется</w:t>
      </w:r>
    </w:p>
    <w:p w:rsidR="00E20EDB" w:rsidRPr="00BC400F" w:rsidRDefault="00E20EDB" w:rsidP="00E20E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межпредметностью</w:t>
      </w:r>
      <w:proofErr w:type="spell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 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E20EDB" w:rsidRPr="00BC400F" w:rsidRDefault="00E20EDB" w:rsidP="00E20E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многоуровневостью</w:t>
      </w:r>
      <w:proofErr w:type="spell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 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E20EDB" w:rsidRPr="00BC400F" w:rsidRDefault="00E20EDB" w:rsidP="00E20ED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полифункциональностью</w:t>
      </w:r>
      <w:proofErr w:type="spell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 (может выступать как цель обучения и как средство приобретения сведений в самых различных областях знания).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полиязычного</w:t>
      </w:r>
      <w:proofErr w:type="spell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мира.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 обучения английскому языку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иностранного языка в целом и английского в частности в основной школе направлено на достижение следующих </w:t>
      </w:r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целей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E20EDB" w:rsidRPr="00BC400F" w:rsidRDefault="00E20EDB" w:rsidP="00E20ED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 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иноязычной </w:t>
      </w:r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коммуникативной компетенции 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речевая компетенция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– развитие коммуникативных умений в четырех основных видах речевой деятельности (говорении, </w:t>
      </w:r>
      <w:proofErr w:type="spell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аудировании</w:t>
      </w:r>
      <w:proofErr w:type="spell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, чтении, письме);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языковая компетенция 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социокультурная компетенция 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компенсаторная компетенция – 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умений выходить из положения в условиях дефицита языковых сре</w:t>
      </w:r>
      <w:proofErr w:type="gram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пр</w:t>
      </w:r>
      <w:proofErr w:type="gram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и получении и передаче информации;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учебно-познавательная компетенция 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 и воспитание у 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школьников</w:t>
      </w:r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ств гр</w:t>
      </w:r>
      <w:proofErr w:type="gram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курса на ступени основного общего образования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Иноязычное образование выступает в качестве средства достижения конечной цели – развитие учащегося как индивидуальности, готовой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и способной вести диалог культур. На основной ступени иноязычное образование направлено на дальнейшее развитие и совершенствование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этой готовности и способности. Процесс иноязычного образования включает в себя четыре взаимосвязанных и взаимообусловленных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аспекта: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познание, которое нацелено на овладение </w:t>
      </w:r>
      <w:proofErr w:type="spell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культуроведческим</w:t>
      </w:r>
      <w:proofErr w:type="spell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содержанием (знание иностранной культуры и умение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её в диалоге с родной культурой);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развитие, которое нацелено на овладение психологическим содержанием (способности к познавательной, преобразовательной,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эмоционально-оценочной деятельности, развитие языковых способностей, психических функций и мыслительных операций, развитие</w:t>
      </w:r>
      <w:proofErr w:type="gramEnd"/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мотивационной сферы, формирование специальных учебных умений и универсальных учебных действий);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воспитание, которое нацелено на овладение педагогическим содержанием, то есть духовными ценностями родной и мировой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культур;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учение, которое нацелено на овладение социальным содержанием, социальным в том смысле, что речевые умения (говорение,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чтение, </w:t>
      </w:r>
      <w:proofErr w:type="spell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аудирование</w:t>
      </w:r>
      <w:proofErr w:type="spell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, письмо) усваиваются как средства общения в социуме.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 образовательной дисциплины «Иностранный язык» составляет иноязычная культура как интегративная духовная сущность,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присваиваемая учащимся в процессе функционирования всех четырёх аспектов иноязычного образования – познавательного, развивающего,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воспитательного, учебного.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Ведущими на основной ступени являются </w:t>
      </w:r>
      <w:proofErr w:type="gram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учебный</w:t>
      </w:r>
      <w:proofErr w:type="gram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воспитательный аспекты, которые опираются на познавательный и развивающий.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Это оказывается возможным благодаря определённой стратегии, выражаемой формулой «культура через язык, язык через культуру». Данная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стратегия означает присвоение фактов культуры в процессе использования языка (видов речевой деятельности как средств общения)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овладение языком (видами речевой деятельности как средствами общения) на основе присвоения фактов культуры.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Указанная стратегия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переориентирует образование со </w:t>
      </w:r>
      <w:proofErr w:type="spell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знаниецентрического</w:t>
      </w:r>
      <w:proofErr w:type="spell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культуросообразное</w:t>
      </w:r>
      <w:proofErr w:type="spell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, обеспечивая духовное развитие учащихся в соответствии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национальным воспитательным идеалом.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Культура как система ценностей является содержанием образования, овладевая которой ученик становится человеком духовным.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 фактами чужой культуры происходит в процессе их постоянного диалога с родной культурой, благодаря чему повышается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статус ученика как субъекта родной культуры, воспитывается чувство патриотизма, формируется гражданин России.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В данном курсе реализуются основные методические принципы коммуникативного иноязычного образования: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1. принцип овладения иноязычной культурой через общение;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2. принцип комплексности;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3. принцип речемыслительной активности и самостоятельности;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4. принцип индивидуализации процесса образования;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5. принцип функциональности;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6. принцип ситуативности;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7. принцип новизны.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Данный курс использует образовательную технологию, в основе которой лежит действенный механизм ее реализации, а именно подлинно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гуманистическое общение, что и делает процесс иноязычного образования эффективным. Фактически процесс иноязычного образования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является моделью процесса общения, в котором учитель и ученик выступают как личностно равные речевые партнёры. Такое общение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служит каналом познания, средством развития, инструментом воспитания и средой учения. Оно обеспечивает рождение личностного смысла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деятельности ученика, поскольку построено на диалоге, в котором всё спроецировано на его личность, удовлетворяет его интересы,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построено на уважении к его личности, внимании к ней, на желании сотрудничать и помочь в овладении иноязычной культурой, культурой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умственного труда, умения учиться. Всё это и закладывает основы реального диалога культур.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воспитательного аспекта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Ценностные ориентиры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Как и в начальной школе, ценностные ориентиры на ступени основного общего образования составляют содержание главным образом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воспитательного аспекта. В предлагаемом курсе воспитание связано с культурой и понимается как процесс обогащения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совершенствования духовного мира учащегося через познание и понимание новой культуры в её соотнесении с родной культурой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обучаемых</w:t>
      </w:r>
      <w:proofErr w:type="gram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. Факты культуры становятся для учащегося ценностью, то есть приобретают социальное, человеческое и культурное значение,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становятся ориентирами деятельности и поведения, связываются с познавательными и волевыми аспектами его индивидуальности,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определяют его мотивацию, его мировоззрение и нравственные убеждения, становятся основой форм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ирования его личности, развития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творческих сил и способностей.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Будучи связанным с культурой, основанный на ней, воспитательный аспект вытекает из сущности коммуникативной технологии, которая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основана на системе функционально взаимообусловленных принципов, объединённых единой стратегической идеей: принципов овладения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иноязычной культурой через общение, речемыслительной активности, личностной индивидуализации, ситуативности, функциональности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новизны. Все эти принципы несут в атмосфере иноязычного общения воспитательный заряд и поэтому вовлекают учителя и учащихся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глубинное и духовное общение, </w:t>
      </w:r>
      <w:proofErr w:type="gram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которое</w:t>
      </w:r>
      <w:proofErr w:type="gram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сущности и является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воспитательным процессом.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Воспитательный потенциал реализуется через </w:t>
      </w:r>
      <w:proofErr w:type="spell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культуроведческое</w:t>
      </w:r>
      <w:proofErr w:type="spell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содержание используемых материалов. Кроме того, учитель несёт в себе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 образования, и именно это культурное, духовное содержание становится одним из главных компонентов образовательного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процесса. Учитель как интерпретатор чужой культуры и носитель родной должен делать всё от него зависящее, чтобы сформировать 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учащихся ту систему ценностей, которая соответствует идеалу образования – человеку духовному (</w:t>
      </w:r>
      <w:proofErr w:type="spell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homo</w:t>
      </w:r>
      <w:proofErr w:type="spell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moralis</w:t>
      </w:r>
      <w:proofErr w:type="spell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познавательного (социокультурного) аспекта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Учащиеся знакомятся с отдельными социокультурными элементами речевого поведенческого этикета в англоязычной среде в условиях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проигрывания ситуаций общения: «В семье», «В школе», «Проведение досуга». Школьники учатся осуществлять </w:t>
      </w:r>
      <w:proofErr w:type="gram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межличностное</w:t>
      </w:r>
      <w:proofErr w:type="gram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</w:t>
      </w:r>
    </w:p>
    <w:p w:rsidR="00E20EDB" w:rsidRPr="00BC400F" w:rsidRDefault="00E20EDB" w:rsidP="00E20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межкультурное общение, применяя знания о национально-культурных особенностях своей страны и страны/стран изучаемого языка,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полученные на уроках иностранного языка и в процессе изучения других предметов (знания </w:t>
      </w:r>
      <w:proofErr w:type="spell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межпредметного</w:t>
      </w:r>
      <w:proofErr w:type="spell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характера).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учебного аспекта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Учебный аспект направлен на достижение предметных результатов основного общего образования. Содержание учебного аспекта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составляют коммуникативные умения по видам речевой деятельности и языковые </w:t>
      </w:r>
      <w:proofErr w:type="gram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средства</w:t>
      </w:r>
      <w:proofErr w:type="gram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навыки пользования ими.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Планируемые результаты: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Представленная программа обеспечивает достижение личностных, </w:t>
      </w:r>
      <w:proofErr w:type="spell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метапредметных</w:t>
      </w:r>
      <w:proofErr w:type="spell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предметных результатов.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 результаты:</w:t>
      </w:r>
    </w:p>
    <w:p w:rsidR="00E20EDB" w:rsidRPr="00BC400F" w:rsidRDefault="00E20EDB" w:rsidP="00E20ED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E20EDB" w:rsidRPr="00BC400F" w:rsidRDefault="00E20EDB" w:rsidP="00E20ED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20EDB" w:rsidRPr="00BC400F" w:rsidRDefault="00E20EDB" w:rsidP="00E20ED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E20EDB" w:rsidRPr="00BC400F" w:rsidRDefault="00E20EDB" w:rsidP="00E20ED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E20EDB" w:rsidRPr="00BC400F" w:rsidRDefault="00E20EDB" w:rsidP="00E20ED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20EDB" w:rsidRPr="00BC400F" w:rsidRDefault="00E20EDB" w:rsidP="00E20ED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20EDB" w:rsidRPr="00BC400F" w:rsidRDefault="00E20EDB" w:rsidP="00E20ED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эстетических потребностей, ценностей и чувств;</w:t>
      </w:r>
    </w:p>
    <w:p w:rsidR="00E20EDB" w:rsidRPr="00BC400F" w:rsidRDefault="00E20EDB" w:rsidP="00E20ED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20EDB" w:rsidRPr="00BC400F" w:rsidRDefault="00E20EDB" w:rsidP="00E20ED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развитие навыков сотрудничества </w:t>
      </w:r>
      <w:proofErr w:type="gram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proofErr w:type="gram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20EDB" w:rsidRPr="00BC400F" w:rsidRDefault="00E20EDB" w:rsidP="00E20ED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востребованность и мобильность человека в современном мире;</w:t>
      </w:r>
    </w:p>
    <w:p w:rsidR="00E20EDB" w:rsidRPr="00BC400F" w:rsidRDefault="00E20EDB" w:rsidP="00E20ED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представлений о мире, как о многоязычном, поликультурном, разнообразном и вместе с тем едином сообществе, открытом для дружбы, взаимопонимания, толерантности и уважения людей друг к другу;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Метапредметные</w:t>
      </w:r>
      <w:proofErr w:type="spellEnd"/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результаты:</w:t>
      </w:r>
    </w:p>
    <w:p w:rsidR="00E20EDB" w:rsidRPr="00BC400F" w:rsidRDefault="00E20EDB" w:rsidP="00E20ED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E20EDB" w:rsidRPr="00BC400F" w:rsidRDefault="00E20EDB" w:rsidP="00E20ED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освоение способов решения проблем творческого и поискового характера;</w:t>
      </w:r>
    </w:p>
    <w:p w:rsidR="00E20EDB" w:rsidRPr="00BC400F" w:rsidRDefault="00E20EDB" w:rsidP="00E20ED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20EDB" w:rsidRPr="00BC400F" w:rsidRDefault="00E20EDB" w:rsidP="00E20ED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20EDB" w:rsidRPr="00BC400F" w:rsidRDefault="00E20EDB" w:rsidP="00E20ED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освоение начальных форм познавательной и личностной рефлексии;</w:t>
      </w:r>
    </w:p>
    <w:p w:rsidR="00E20EDB" w:rsidRPr="00BC400F" w:rsidRDefault="00E20EDB" w:rsidP="00E20ED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E20EDB" w:rsidRPr="00BC400F" w:rsidRDefault="00E20EDB" w:rsidP="00E20ED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E20EDB" w:rsidRPr="00BC400F" w:rsidRDefault="00E20EDB" w:rsidP="00E20ED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20EDB" w:rsidRPr="00BC400F" w:rsidRDefault="00E20EDB" w:rsidP="00E20ED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E20EDB" w:rsidRPr="00BC400F" w:rsidRDefault="00E20EDB" w:rsidP="00E20ED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E20EDB" w:rsidRPr="00BC400F" w:rsidRDefault="00E20EDB" w:rsidP="00E20ED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развитие социальных умений младшего школьника, необходимых для </w:t>
      </w:r>
      <w:proofErr w:type="gram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общения</w:t>
      </w:r>
      <w:proofErr w:type="gram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на родном, так и иностранном языке в пределах доступных и соответствующих возрасту речевых ситуаций, коммуникативных потребностей ребёнка и его языковых способностей;</w:t>
      </w:r>
    </w:p>
    <w:p w:rsidR="00E20EDB" w:rsidRPr="00BC400F" w:rsidRDefault="00E20EDB" w:rsidP="00E20ED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общего кругозора младших школьников с постепенным развитием и усложнением языковой картины окружающего их мира, отражающей явления природы, межличностные отношения, учебную и трудовую деятельность, сферу искусства и культуры;</w:t>
      </w:r>
    </w:p>
    <w:p w:rsidR="00E20EDB" w:rsidRPr="00BC400F" w:rsidRDefault="00E20EDB" w:rsidP="00E20ED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усвоение </w:t>
      </w:r>
      <w:proofErr w:type="spell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общеучебных</w:t>
      </w:r>
      <w:proofErr w:type="spell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умений и универсальных познавательных действий, к которым относится извлечение информации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индивидуальный поиск решения, парное и групповое взаимодействие в познавательных целях, преобразование информации в целях понимания, коммуникация информации;</w:t>
      </w:r>
      <w:proofErr w:type="gramEnd"/>
    </w:p>
    <w:p w:rsidR="00E20EDB" w:rsidRPr="00BC400F" w:rsidRDefault="00E20EDB" w:rsidP="00E20ED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сохранение познавательной цели при выполнении учебных заданий с компонентами учебно-познавательного комплекта и перенос сформированных умений, а также универсальных познавательных действий на новые учебные ситуации.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Предметные результаты: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 В сфере коммуникативной компетенции:</w:t>
      </w:r>
    </w:p>
    <w:p w:rsidR="00E20EDB" w:rsidRPr="00BC400F" w:rsidRDefault="00E20EDB" w:rsidP="00E20ED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языковые представления и навыки (фонетические, орфографические, лексические и грамматические);</w:t>
      </w:r>
    </w:p>
    <w:p w:rsidR="00E20EDB" w:rsidRPr="00BC400F" w:rsidRDefault="00E20EDB" w:rsidP="00E20ED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</w:t>
      </w:r>
    </w:p>
    <w:p w:rsidR="00E20EDB" w:rsidRPr="00BC400F" w:rsidRDefault="00E20EDB" w:rsidP="00E20ED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аудирование</w:t>
      </w:r>
      <w:proofErr w:type="spell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аудиотекстов</w:t>
      </w:r>
      <w:proofErr w:type="spell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видеофрагментов на знакомом учащимся языковом материале);</w:t>
      </w:r>
    </w:p>
    <w:p w:rsidR="00E20EDB" w:rsidRPr="00BC400F" w:rsidRDefault="00E20EDB" w:rsidP="00E20ED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</w:t>
      </w:r>
    </w:p>
    <w:p w:rsidR="00E20EDB" w:rsidRPr="00BC400F" w:rsidRDefault="00E20EDB" w:rsidP="00E20ED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E20EDB" w:rsidRPr="00BC400F" w:rsidRDefault="00E20EDB" w:rsidP="00E20ED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социокультурная осведомлённость (англоговорящие страны, литературные персонажи, сказки народов мира, детский фольклор, песни, нормы поведения, правила вежливости и речевой этикет).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Б.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 В познавательной сфере:</w:t>
      </w:r>
    </w:p>
    <w:p w:rsidR="00E20EDB" w:rsidRPr="00BC400F" w:rsidRDefault="00E20EDB" w:rsidP="00E20ED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элементарных системных языковых представлений об изучаемом языке (</w:t>
      </w:r>
      <w:proofErr w:type="spellStart"/>
      <w:proofErr w:type="gram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звуко</w:t>
      </w:r>
      <w:proofErr w:type="spell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-буквенный</w:t>
      </w:r>
      <w:proofErr w:type="gram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</w:t>
      </w:r>
    </w:p>
    <w:p w:rsidR="00E20EDB" w:rsidRPr="00BC400F" w:rsidRDefault="00E20EDB" w:rsidP="00E20ED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умение выполнять задания по усвоенному образцу, включая составление </w:t>
      </w:r>
      <w:proofErr w:type="gram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собственных</w:t>
      </w:r>
      <w:proofErr w:type="gram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диалогических и монологических высказывание по изученной тематике;</w:t>
      </w:r>
    </w:p>
    <w:p w:rsidR="00E20EDB" w:rsidRPr="00BC400F" w:rsidRDefault="00E20EDB" w:rsidP="00E20ED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перенос умений работы с русскоязычным текстом на задания с текстом на английском языке, предполагающие прогнозирование содержания текста по заголовку и изображениям, выражение своего отношения </w:t>
      </w:r>
      <w:proofErr w:type="gram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прочитанному, дополнение содержания текста собственными идеями в элементарных предложениях;</w:t>
      </w:r>
    </w:p>
    <w:p w:rsidR="00E20EDB" w:rsidRPr="00BC400F" w:rsidRDefault="00E20EDB" w:rsidP="00E20ED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использовать учебно-справочный материал в виде словарей, таблиц и схем для выполнения заданий разного типа;</w:t>
      </w:r>
    </w:p>
    <w:p w:rsidR="00E20EDB" w:rsidRPr="00BC400F" w:rsidRDefault="00E20EDB" w:rsidP="00E20ED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самооценку выполненных учебных заданий и подводить итоги усвоенным знаниям на основе заданий для самоконтроля.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В.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 В ценностно-ориентационной сфере:</w:t>
      </w:r>
    </w:p>
    <w:p w:rsidR="00E20EDB" w:rsidRPr="00BC400F" w:rsidRDefault="00E20EDB" w:rsidP="00E20ED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</w:t>
      </w:r>
    </w:p>
    <w:p w:rsidR="00E20EDB" w:rsidRPr="00BC400F" w:rsidRDefault="00E20EDB" w:rsidP="00E20ED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</w:t>
      </w:r>
    </w:p>
    <w:p w:rsidR="00E20EDB" w:rsidRPr="00BC400F" w:rsidRDefault="00E20EDB" w:rsidP="00E20ED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Г.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 В эстетической сфере:</w:t>
      </w:r>
    </w:p>
    <w:p w:rsidR="00E20EDB" w:rsidRPr="00BC400F" w:rsidRDefault="00E20EDB" w:rsidP="00E20ED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образцами родной и зарубежной детской литературы, образцов поэзии, фольклора и народного литературного творчества;</w:t>
      </w:r>
    </w:p>
    <w:p w:rsidR="00E20EDB" w:rsidRPr="00BC400F" w:rsidRDefault="00E20EDB" w:rsidP="00E20ED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E20EDB" w:rsidRPr="00BC400F" w:rsidRDefault="00E20EDB" w:rsidP="00E20ED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Д.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 В трудовой сфере:</w:t>
      </w:r>
    </w:p>
    <w:p w:rsidR="00E20EDB" w:rsidRPr="00BC400F" w:rsidRDefault="00E20EDB" w:rsidP="00E20ED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сохранять цели познавательной деятельности и следовать её задачам при усвоении программного учебного материала и в самостоятельном учении;</w:t>
      </w:r>
    </w:p>
    <w:p w:rsidR="00E20EDB" w:rsidRPr="00BC400F" w:rsidRDefault="00E20EDB" w:rsidP="00E20ED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 пользоваться доступными возрасту современными учебными технологиями, включая ИКТ для повышения эффективности своего учебного труда;</w:t>
      </w:r>
    </w:p>
    <w:p w:rsidR="00E20EDB" w:rsidRPr="00E20EDB" w:rsidRDefault="00E20EDB" w:rsidP="00E20ED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Основные методы и формы обучения: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Коммуникативная методика </w:t>
      </w: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обучения английскому языку основа на утверждении о том, что для успешного овладения иностранным языком учащиеся должны знать не только языковые формы (т.е. лексику, грамматику и произношение), но также иметь представление о том, как их использовать для целей реальной коммуникации.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обучении английскому языку в 6 классе основными формами работы являются: </w:t>
      </w:r>
      <w:proofErr w:type="gram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коллективная</w:t>
      </w:r>
      <w:proofErr w:type="gram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, групповые, индивидуальные.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игровых технологий, технологий личностно-</w:t>
      </w:r>
      <w:proofErr w:type="spell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ориентированнного</w:t>
      </w:r>
      <w:proofErr w:type="spell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проектного обучения, информационно-</w:t>
      </w:r>
      <w:proofErr w:type="spellStart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>коммункационных</w:t>
      </w:r>
      <w:proofErr w:type="spellEnd"/>
      <w:r w:rsidRPr="00BC40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технологий способствует формированию основных компетенций учащихся, развитию их познавательной активности.</w:t>
      </w:r>
    </w:p>
    <w:p w:rsidR="00E20EDB" w:rsidRPr="00BC400F" w:rsidRDefault="00E20EDB" w:rsidP="00E20E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0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Основное содержание программы</w:t>
      </w: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40"/>
        <w:gridCol w:w="7302"/>
        <w:gridCol w:w="3048"/>
      </w:tblGrid>
      <w:tr w:rsidR="00E20EDB" w:rsidRPr="00BC400F" w:rsidTr="00A94CC8"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Название раздела</w:t>
            </w:r>
          </w:p>
        </w:tc>
        <w:tc>
          <w:tcPr>
            <w:tcW w:w="6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Содержание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Количество часов, отводимых на данный раздел</w:t>
            </w:r>
          </w:p>
        </w:tc>
      </w:tr>
      <w:tr w:rsidR="00E20EDB" w:rsidRPr="00BC400F" w:rsidTr="00A94CC8"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1. </w:t>
            </w:r>
            <w:r w:rsidRPr="00BC4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Кто есть кто.</w:t>
            </w:r>
          </w:p>
        </w:tc>
        <w:tc>
          <w:tcPr>
            <w:tcW w:w="6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Члены семьи и их внешность, черты характера, страны и национальности, наша Вселенная, притяжательный падеж существительных, абсолютная форма притяжательных местоимений.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часов</w:t>
            </w:r>
          </w:p>
        </w:tc>
      </w:tr>
      <w:tr w:rsidR="00E20EDB" w:rsidRPr="00BC400F" w:rsidTr="00A94CC8"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2. </w:t>
            </w:r>
            <w:r w:rsidRPr="00BC4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Вот и мы!</w:t>
            </w:r>
          </w:p>
        </w:tc>
        <w:tc>
          <w:tcPr>
            <w:tcW w:w="6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Дни недели, месяцы, времена года, комнаты и мебель, типы </w:t>
            </w: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магазинов, известные улицы Великобритании и США, масштабирование, порядковые числительные, предлоги времени и места, </w:t>
            </w:r>
            <w:proofErr w:type="spellStart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some</w:t>
            </w:r>
            <w:proofErr w:type="spellEnd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any</w:t>
            </w:r>
            <w:proofErr w:type="spellEnd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10 часов</w:t>
            </w:r>
          </w:p>
        </w:tc>
      </w:tr>
      <w:tr w:rsidR="00E20EDB" w:rsidRPr="00BC400F" w:rsidTr="00A94CC8"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3. </w:t>
            </w:r>
            <w:r w:rsidRPr="00BC4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Поехали!</w:t>
            </w:r>
          </w:p>
        </w:tc>
        <w:tc>
          <w:tcPr>
            <w:tcW w:w="6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Путешествия, виды транспорта, достопримечательности Лондона, значение красного цвета, безопасность на дорогах, гонки и гонщики, маршруты, </w:t>
            </w:r>
            <w:proofErr w:type="spellStart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гомографы</w:t>
            </w:r>
            <w:proofErr w:type="spellEnd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повелительное наклонение, </w:t>
            </w:r>
            <w:proofErr w:type="spellStart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модалный</w:t>
            </w:r>
            <w:proofErr w:type="spellEnd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глагол </w:t>
            </w:r>
            <w:proofErr w:type="spellStart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can</w:t>
            </w:r>
            <w:proofErr w:type="spellEnd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 часов</w:t>
            </w:r>
          </w:p>
        </w:tc>
      </w:tr>
      <w:tr w:rsidR="00E20EDB" w:rsidRPr="00BC400F" w:rsidTr="00A94CC8"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4. </w:t>
            </w:r>
            <w:r w:rsidRPr="00BC4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День за днем.</w:t>
            </w:r>
          </w:p>
        </w:tc>
        <w:tc>
          <w:tcPr>
            <w:tcW w:w="6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Распорядок дня, развлечения, программы телевидения, идеальный день, ежедневные занятия британских подростков, виды графиков, простое настоящее время, наречия частотности, слова-связки.</w:t>
            </w:r>
            <w:proofErr w:type="gramEnd"/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 часов</w:t>
            </w:r>
          </w:p>
        </w:tc>
      </w:tr>
      <w:tr w:rsidR="00E20EDB" w:rsidRPr="00BC400F" w:rsidTr="00A94CC8"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5. </w:t>
            </w:r>
            <w:r w:rsidRPr="00BC4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Праздники.</w:t>
            </w:r>
          </w:p>
        </w:tc>
        <w:tc>
          <w:tcPr>
            <w:tcW w:w="6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Подготовка к вечеринке, Индийский фестиваль, празднование </w:t>
            </w:r>
            <w:proofErr w:type="spellStart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Хеллоуина</w:t>
            </w:r>
            <w:proofErr w:type="spellEnd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подарки на день рождения, подготовка к Новому году, заказ цветов, Шотландские игры, Л. Кэрол и зазеркалье, настоящее длительное время, глаголы </w:t>
            </w:r>
            <w:proofErr w:type="spellStart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make</w:t>
            </w:r>
            <w:proofErr w:type="spellEnd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</w:t>
            </w:r>
            <w:proofErr w:type="spellEnd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 часов</w:t>
            </w:r>
          </w:p>
        </w:tc>
      </w:tr>
      <w:tr w:rsidR="00E20EDB" w:rsidRPr="00BC400F" w:rsidTr="00A94CC8"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6. </w:t>
            </w:r>
            <w:r w:rsidRPr="00BC4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 досуге.</w:t>
            </w:r>
          </w:p>
        </w:tc>
        <w:tc>
          <w:tcPr>
            <w:tcW w:w="6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Хобби и интересы, школьные клубы, игры и настольные игры, кукольный театр, покупка подарка, сложные существительные, сложносочинённые предложения, сравнение простого настоящего и настоящего длительного времени, глаголы состояния.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 часов</w:t>
            </w:r>
          </w:p>
        </w:tc>
      </w:tr>
      <w:tr w:rsidR="00E20EDB" w:rsidRPr="00BC400F" w:rsidTr="00A94CC8"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</w:t>
            </w:r>
            <w:r w:rsidRPr="00BC4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Вчера, сегодня, завтра.</w:t>
            </w:r>
          </w:p>
        </w:tc>
        <w:tc>
          <w:tcPr>
            <w:tcW w:w="6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Города-призраки, Уолт Дисней, супергерои, бюро находок, игрушки прошлого, прошедшее простое время.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 часов</w:t>
            </w:r>
          </w:p>
        </w:tc>
      </w:tr>
      <w:tr w:rsidR="00E20EDB" w:rsidRPr="00BC400F" w:rsidTr="00A94CC8"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</w:t>
            </w:r>
            <w:r w:rsidRPr="00BC4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Правила и инструкции.</w:t>
            </w:r>
          </w:p>
        </w:tc>
        <w:tc>
          <w:tcPr>
            <w:tcW w:w="6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Типы жилищ, правила и инструкции, места в городе, знаки и их значения, </w:t>
            </w:r>
            <w:proofErr w:type="spellStart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Эмпайр</w:t>
            </w:r>
            <w:proofErr w:type="spellEnd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Стэйт</w:t>
            </w:r>
            <w:proofErr w:type="spellEnd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Билдинг</w:t>
            </w:r>
            <w:proofErr w:type="spellEnd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микрорайоны, небоскрёбы мира, заказ театральных билетов, модальные глаголы </w:t>
            </w:r>
            <w:proofErr w:type="spellStart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must</w:t>
            </w:r>
            <w:proofErr w:type="spellEnd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mustn’t</w:t>
            </w:r>
            <w:proofErr w:type="spellEnd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can</w:t>
            </w:r>
            <w:proofErr w:type="spellEnd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have</w:t>
            </w:r>
            <w:proofErr w:type="spellEnd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</w:t>
            </w:r>
            <w:proofErr w:type="spellEnd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don’t</w:t>
            </w:r>
            <w:proofErr w:type="spellEnd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have</w:t>
            </w:r>
            <w:proofErr w:type="spellEnd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</w:t>
            </w:r>
            <w:proofErr w:type="spellEnd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needn’t</w:t>
            </w:r>
            <w:proofErr w:type="spellEnd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степени сравнения прилагательных.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 часов</w:t>
            </w:r>
          </w:p>
        </w:tc>
      </w:tr>
      <w:tr w:rsidR="00E20EDB" w:rsidRPr="00BC400F" w:rsidTr="00A94CC8"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</w:t>
            </w:r>
            <w:r w:rsidRPr="00BC4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Еда и прохладительные напитки.</w:t>
            </w:r>
          </w:p>
        </w:tc>
        <w:tc>
          <w:tcPr>
            <w:tcW w:w="6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Еда и напитки, вкусы и блюда, ёмкости и упаковки, Британские закусочные и блюда в них, посещение кафе, способы приготовления, пищевая пирамида, сбалансированное питание, британские деньги, заказ столика в ресторане, меню, как сделать заказ, не/исчисляемые существительные, обозначение количества.</w:t>
            </w:r>
            <w:proofErr w:type="gramEnd"/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 часов</w:t>
            </w:r>
          </w:p>
        </w:tc>
      </w:tr>
      <w:tr w:rsidR="00E20EDB" w:rsidRPr="00BC400F" w:rsidTr="00A94CC8">
        <w:tc>
          <w:tcPr>
            <w:tcW w:w="4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</w:t>
            </w:r>
            <w:r w:rsidRPr="00BC4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Каникулы.</w:t>
            </w:r>
          </w:p>
        </w:tc>
        <w:tc>
          <w:tcPr>
            <w:tcW w:w="6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Занятия в каникулы и выходные, погода и одежда, </w:t>
            </w: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достопримечательности Эдинбурга, типы пляжей, Сочи, заказ номера в гостинице, конструкция </w:t>
            </w:r>
            <w:proofErr w:type="spellStart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</w:t>
            </w:r>
            <w:proofErr w:type="spellEnd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going</w:t>
            </w:r>
            <w:proofErr w:type="spellEnd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</w:t>
            </w:r>
            <w:proofErr w:type="spellEnd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настоящее длительное время в значении будущего, слова-связки </w:t>
            </w:r>
            <w:proofErr w:type="spellStart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because</w:t>
            </w:r>
            <w:proofErr w:type="spellEnd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</w:t>
            </w:r>
            <w:proofErr w:type="spellEnd"/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12 часов</w:t>
            </w:r>
          </w:p>
        </w:tc>
      </w:tr>
      <w:tr w:rsidR="00E20EDB" w:rsidRPr="00BC400F" w:rsidTr="00644195">
        <w:trPr>
          <w:trHeight w:val="257"/>
        </w:trPr>
        <w:tc>
          <w:tcPr>
            <w:tcW w:w="113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EDB" w:rsidRPr="00BC400F" w:rsidRDefault="00E20EDB" w:rsidP="00A94C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C40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102 часа</w:t>
            </w:r>
          </w:p>
        </w:tc>
      </w:tr>
    </w:tbl>
    <w:p w:rsidR="007E2156" w:rsidRPr="00E20EDB" w:rsidRDefault="007E2156" w:rsidP="00644195">
      <w:pPr>
        <w:rPr>
          <w:rFonts w:ascii="Times New Roman" w:hAnsi="Times New Roman" w:cs="Times New Roman"/>
          <w:sz w:val="24"/>
          <w:szCs w:val="24"/>
        </w:rPr>
      </w:pPr>
    </w:p>
    <w:sectPr w:rsidR="007E2156" w:rsidRPr="00E20EDB" w:rsidSect="00E20E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04D4"/>
    <w:multiLevelType w:val="multilevel"/>
    <w:tmpl w:val="F24A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F50E4"/>
    <w:multiLevelType w:val="multilevel"/>
    <w:tmpl w:val="F5B4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A34B7"/>
    <w:multiLevelType w:val="multilevel"/>
    <w:tmpl w:val="2AC2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97BD3"/>
    <w:multiLevelType w:val="multilevel"/>
    <w:tmpl w:val="28C8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34DE7"/>
    <w:multiLevelType w:val="multilevel"/>
    <w:tmpl w:val="C764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5B6746"/>
    <w:multiLevelType w:val="multilevel"/>
    <w:tmpl w:val="58AA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A800F8"/>
    <w:multiLevelType w:val="multilevel"/>
    <w:tmpl w:val="D6EE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011F78"/>
    <w:multiLevelType w:val="multilevel"/>
    <w:tmpl w:val="E448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FB4CE6"/>
    <w:multiLevelType w:val="multilevel"/>
    <w:tmpl w:val="B7A0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0E3577"/>
    <w:multiLevelType w:val="multilevel"/>
    <w:tmpl w:val="CD76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F9"/>
    <w:rsid w:val="00644195"/>
    <w:rsid w:val="007E2156"/>
    <w:rsid w:val="007E2BF9"/>
    <w:rsid w:val="00AE1254"/>
    <w:rsid w:val="00CB4C96"/>
    <w:rsid w:val="00E2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3609</Words>
  <Characters>20576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2023-02-03T15:55:00Z</dcterms:created>
  <dcterms:modified xsi:type="dcterms:W3CDTF">2023-02-04T14:17:00Z</dcterms:modified>
</cp:coreProperties>
</file>