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071EF" w:rsidRDefault="000071EF" w:rsidP="000071E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Утверждаю</w:t>
      </w:r>
    </w:p>
    <w:p w:rsidR="000071EF" w:rsidRDefault="000071EF" w:rsidP="000071E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Директор МОУ Дмитриевской ОШ</w:t>
      </w:r>
    </w:p>
    <w:p w:rsidR="000071EF" w:rsidRDefault="000071EF" w:rsidP="000071E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____________О.В.Кузнецова</w:t>
      </w:r>
      <w:bookmarkStart w:id="0" w:name="_GoBack"/>
      <w:bookmarkEnd w:id="0"/>
    </w:p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071EF" w:rsidRDefault="000071EF" w:rsidP="003106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E77C9" w:rsidRDefault="00DE77C9" w:rsidP="0031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10640" w:rsidRPr="00DE77C9" w:rsidRDefault="00DE77C9" w:rsidP="0031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310640" w:rsidRPr="00DE77C9">
        <w:rPr>
          <w:rFonts w:ascii="Times New Roman" w:eastAsia="Times New Roman" w:hAnsi="Times New Roman" w:cs="Times New Roman"/>
          <w:sz w:val="24"/>
          <w:szCs w:val="24"/>
        </w:rPr>
        <w:t>перевозок обучающихся автобусами</w:t>
      </w:r>
    </w:p>
    <w:p w:rsidR="00310640" w:rsidRPr="00DE77C9" w:rsidRDefault="00310640" w:rsidP="0031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1.Локальный акт определяет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2. 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3. Для осуществления организованной перевозки группы детей необходимо наличие следующих документов: 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а) договор фрахтования, заключенный в соответствии с Федеральным законом "Устав автомобильного транспорта и городского наземного электрического транспорта", </w:t>
      </w: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-в случае осуществления организованной перевозки группы детей по договору фрахтования; 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в)копия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-подразделение Госавтоинспекции) или копия уведомления об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организованной перевозке группы детей;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г)список набора пищевых продуктов (сухих пайков, бутилированной воды);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ребенка);е) документ, содержащий сведения о водителе (водителях) (с указанием фамилии, имени, отчества водителя, его телефона);ж) документ, содержащий порядок посадки детей в автобус, установленный должностным лицом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ОУ, ответственным за обеспечение безопасности </w:t>
      </w: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дорожного движения, за исключением случая, когда указанный порядок посадки детей содержится в договоре фрахтования;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з)программа маршрута, включающая в себя: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график движения с расчетным временем перевозки;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lastRenderedPageBreak/>
        <w:t>4. Оригиналы документов, указанных в пункте 3настоящеголокального акта,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5.Должностное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обеспечивает наличие и передачу не позднее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подпунктами "б" -"з" пункта 3настоящего акта.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документов, предусмотренных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подпунктами "б" -"д"и"ж" пункта 3настоящих Правил, а фрахтовщик передает фрахтователю не позднее чем за 2 рабочих дня до начала такой перевозки копии документов, предусмотренных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подпунктами "е"и"з"пункта 3настоящего акта.6. Должностное лицо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ОУ, ответственное за обеспечение безопасности дорожного движения, а при организованной перевозке группы детей по договору фрахтования -фрахтовщик: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-в случае организованной перевозки группы детей по договору фрахтования;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за 1 рабочий день до организованной перевозки группы детей обеспечивает передачу водителю (водителям) копий документов, предусмотренных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подпунктами "б" -"г","е"и"ж" пункта 3настоящего акта. При осуществлении перевозки 2 и более автобусами каждому </w:t>
      </w: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водителю также передаются копия документа, предусмотренного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подпунктом "д" пункта3 настоящего акта(для автобуса, которым он управляет), и сведения о нумерации автобусов при движении.7.К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прошедшие предрейсовый инструктаж по безопасности перевозки детей в соответствии с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прошедшие предрейсовый медицинский осмотр в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порядке, установленном Министерством здравоохранения Российской Федерации.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8.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9.Должностное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или фрахтовщик (по взаимной договоренности) обеспечивает в установленном Министерством внутренних дел Российской Федерации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>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3автобусов.</w:t>
      </w: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уведомления об организованной перевозке группы детей в подразделение Госавтоинспекции осуществляется не позднее 2дней до дня начала перевозки.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10. 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11.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или фрахтовщик (по взаимной договоренности) обеспечивает сопровождение такой группы детей медицинским работником.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12.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13.Должностное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DE77C9" w:rsidRPr="00DE77C9" w:rsidRDefault="00DE77C9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40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14. В случае, если для осуществления организованной перевозки группы детей используется 2 и более автобуса, должностное лицо</w:t>
      </w:r>
      <w:r w:rsidR="00DE77C9" w:rsidRPr="00D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C9">
        <w:rPr>
          <w:rFonts w:ascii="Times New Roman" w:eastAsia="Times New Roman" w:hAnsi="Times New Roman" w:cs="Times New Roman"/>
          <w:sz w:val="24"/>
          <w:szCs w:val="24"/>
        </w:rPr>
        <w:t xml:space="preserve">ОУ, ответственное за обеспечение безопасности дорожного движения, а при организованной перевозке группы детей по договору фрахтования -фрахтователь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 Нумерация автобусов при движении присваивается должностным лицом ОУ, ответственным за обеспечение безопасности дорожного движения, а при </w:t>
      </w: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организованной перевозке группы детей по договору фрахтования -фрахтовщиком и передается фрахтователю не позднее чем за 2 рабочих дня до начала такой перевозки для подготовки списка детей.</w:t>
      </w: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15.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DE77C9" w:rsidRPr="00DE77C9" w:rsidRDefault="00310640" w:rsidP="00D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16. В случае нахождения детей в пути следования согласно графику движения более 3 часов в каждом автобусе должностное лицо ОУ, ответственное за обеспечение безопасности дорожного движения, а при организованной перевозке группы детей по договору фрахтования -фрахтователь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012E09" w:rsidRPr="00DE77C9" w:rsidRDefault="00310640" w:rsidP="00DE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C9">
        <w:rPr>
          <w:rFonts w:ascii="Times New Roman" w:eastAsia="Times New Roman" w:hAnsi="Times New Roman" w:cs="Times New Roman"/>
          <w:sz w:val="24"/>
          <w:szCs w:val="24"/>
        </w:rPr>
        <w:t>17.При организованной перевозке группы детей автобусами запрещено допускать в автобус и(или) перевозить в нем лиц, не включенных в списки, предусмотренные подпунктом "д" пункта3настоящих Правил, кроме назначенного медицинского работника. Указанный запрет не распространяется на случаи, установленные федеральными законами</w:t>
      </w:r>
    </w:p>
    <w:sectPr w:rsidR="00012E09" w:rsidRPr="00DE77C9" w:rsidSect="00810D9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640"/>
    <w:rsid w:val="000071EF"/>
    <w:rsid w:val="00012E09"/>
    <w:rsid w:val="00310640"/>
    <w:rsid w:val="00485BA5"/>
    <w:rsid w:val="00810D9A"/>
    <w:rsid w:val="0098763B"/>
    <w:rsid w:val="00C959D4"/>
    <w:rsid w:val="00D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xxx</cp:lastModifiedBy>
  <cp:revision>6</cp:revision>
  <dcterms:created xsi:type="dcterms:W3CDTF">2021-02-26T10:39:00Z</dcterms:created>
  <dcterms:modified xsi:type="dcterms:W3CDTF">2021-06-08T12:23:00Z</dcterms:modified>
</cp:coreProperties>
</file>