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75" w:rsidRPr="00844645" w:rsidRDefault="00155E75" w:rsidP="00155E75">
      <w:pPr>
        <w:shd w:val="clear" w:color="auto" w:fill="FFFFFF"/>
        <w:spacing w:after="0" w:line="240" w:lineRule="auto"/>
        <w:jc w:val="center"/>
        <w:rPr>
          <w:rFonts w:ascii="Arial" w:eastAsia="Times New Roman" w:hAnsi="Arial" w:cs="Arial"/>
          <w:color w:val="000000"/>
          <w:sz w:val="24"/>
          <w:szCs w:val="24"/>
          <w:lang w:eastAsia="ru-RU"/>
        </w:rPr>
      </w:pPr>
      <w:r w:rsidRPr="00844645">
        <w:rPr>
          <w:rFonts w:ascii="Cambria" w:eastAsia="Times New Roman" w:hAnsi="Cambria" w:cs="Arial"/>
          <w:color w:val="000000"/>
          <w:sz w:val="24"/>
          <w:szCs w:val="24"/>
          <w:lang w:eastAsia="ru-RU"/>
        </w:rPr>
        <w:t>Родительское собрание</w:t>
      </w:r>
    </w:p>
    <w:p w:rsidR="00155E75" w:rsidRPr="00844645" w:rsidRDefault="00155E75" w:rsidP="00155E75">
      <w:pPr>
        <w:shd w:val="clear" w:color="auto" w:fill="FFFFFF"/>
        <w:spacing w:after="0" w:line="240" w:lineRule="auto"/>
        <w:jc w:val="center"/>
        <w:rPr>
          <w:rFonts w:ascii="Arial" w:eastAsia="Times New Roman" w:hAnsi="Arial" w:cs="Arial"/>
          <w:color w:val="000000"/>
          <w:sz w:val="24"/>
          <w:szCs w:val="24"/>
          <w:lang w:eastAsia="ru-RU"/>
        </w:rPr>
      </w:pPr>
      <w:r w:rsidRPr="00844645">
        <w:rPr>
          <w:rFonts w:ascii="Times New Roman" w:eastAsia="Times New Roman" w:hAnsi="Times New Roman" w:cs="Times New Roman"/>
          <w:b/>
          <w:bCs/>
          <w:color w:val="000000"/>
          <w:sz w:val="24"/>
          <w:szCs w:val="24"/>
          <w:lang w:eastAsia="ru-RU"/>
        </w:rPr>
        <w:t>«Как помочь своему ребенку выбрать профессию»</w:t>
      </w:r>
    </w:p>
    <w:p w:rsidR="00155E75" w:rsidRPr="00844645" w:rsidRDefault="00155E75" w:rsidP="00155E75">
      <w:pPr>
        <w:shd w:val="clear" w:color="auto" w:fill="FFFFFF"/>
        <w:spacing w:after="0" w:line="240" w:lineRule="auto"/>
        <w:ind w:left="850" w:hanging="85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ЦЕЛЬ: установить сотрудничество с родителями уч-ся посредством корректного обсуждения с ними некоторых результатов изучения профессиональных склонностей и способностей старшеклассников.</w:t>
      </w:r>
    </w:p>
    <w:p w:rsidR="00155E75" w:rsidRPr="00844645" w:rsidRDefault="00155E75" w:rsidP="00155E75">
      <w:pPr>
        <w:shd w:val="clear" w:color="auto" w:fill="FFFFFF"/>
        <w:spacing w:after="0" w:line="240" w:lineRule="auto"/>
        <w:ind w:left="850" w:hanging="85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ЗАДАЧИ:</w:t>
      </w:r>
    </w:p>
    <w:p w:rsidR="00155E75" w:rsidRPr="00844645" w:rsidRDefault="00155E75" w:rsidP="00155E75">
      <w:pPr>
        <w:numPr>
          <w:ilvl w:val="0"/>
          <w:numId w:val="1"/>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xml:space="preserve">Ознакомить родителей класса с общей картиной выявленных интересов и предпочтений старшеклассников в ситуации </w:t>
      </w:r>
      <w:bookmarkStart w:id="0" w:name="_GoBack"/>
      <w:bookmarkEnd w:id="0"/>
      <w:r w:rsidRPr="00844645">
        <w:rPr>
          <w:rFonts w:ascii="Times New Roman" w:eastAsia="Times New Roman" w:hAnsi="Times New Roman" w:cs="Times New Roman"/>
          <w:color w:val="000000"/>
          <w:sz w:val="24"/>
          <w:szCs w:val="24"/>
          <w:lang w:eastAsia="ru-RU"/>
        </w:rPr>
        <w:t>предполагаемого выбора будущей профессии;</w:t>
      </w:r>
    </w:p>
    <w:p w:rsidR="00155E75" w:rsidRPr="00844645" w:rsidRDefault="00155E75" w:rsidP="00155E75">
      <w:pPr>
        <w:numPr>
          <w:ilvl w:val="0"/>
          <w:numId w:val="1"/>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Организовать встречу – диалог с теми преподавателями школы, жизненн</w:t>
      </w:r>
      <w:proofErr w:type="gramStart"/>
      <w:r w:rsidRPr="00844645">
        <w:rPr>
          <w:rFonts w:ascii="Times New Roman" w:eastAsia="Times New Roman" w:hAnsi="Times New Roman" w:cs="Times New Roman"/>
          <w:color w:val="000000"/>
          <w:sz w:val="24"/>
          <w:szCs w:val="24"/>
          <w:lang w:eastAsia="ru-RU"/>
        </w:rPr>
        <w:t>о-</w:t>
      </w:r>
      <w:proofErr w:type="gramEnd"/>
      <w:r w:rsidRPr="00844645">
        <w:rPr>
          <w:rFonts w:ascii="Times New Roman" w:eastAsia="Times New Roman" w:hAnsi="Times New Roman" w:cs="Times New Roman"/>
          <w:color w:val="000000"/>
          <w:sz w:val="24"/>
          <w:szCs w:val="24"/>
          <w:lang w:eastAsia="ru-RU"/>
        </w:rPr>
        <w:t xml:space="preserve"> профессиональный опыт которых представляет практическое воплощение обнаруженных типов предпочтений.</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ПОДГОТОВКА информационно-диагностической базы данных:</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b/>
          <w:bCs/>
          <w:color w:val="000000"/>
          <w:sz w:val="24"/>
          <w:szCs w:val="24"/>
          <w:lang w:eastAsia="ru-RU"/>
        </w:rPr>
        <w:t xml:space="preserve">                                    Анкета 1 </w:t>
      </w:r>
      <w:proofErr w:type="gramStart"/>
      <w:r w:rsidRPr="00844645">
        <w:rPr>
          <w:rFonts w:ascii="Times New Roman" w:eastAsia="Times New Roman" w:hAnsi="Times New Roman" w:cs="Times New Roman"/>
          <w:b/>
          <w:bCs/>
          <w:color w:val="000000"/>
          <w:sz w:val="24"/>
          <w:szCs w:val="24"/>
          <w:lang w:eastAsia="ru-RU"/>
        </w:rPr>
        <w:t xml:space="preserve">( </w:t>
      </w:r>
      <w:proofErr w:type="gramEnd"/>
      <w:r w:rsidRPr="00844645">
        <w:rPr>
          <w:rFonts w:ascii="Times New Roman" w:eastAsia="Times New Roman" w:hAnsi="Times New Roman" w:cs="Times New Roman"/>
          <w:b/>
          <w:bCs/>
          <w:color w:val="000000"/>
          <w:sz w:val="24"/>
          <w:szCs w:val="24"/>
          <w:lang w:eastAsia="ru-RU"/>
        </w:rPr>
        <w:t>для уч-ся)</w:t>
      </w:r>
    </w:p>
    <w:p w:rsidR="00155E75" w:rsidRPr="00844645" w:rsidRDefault="00155E75" w:rsidP="00155E75">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Назовите 10 наиболее привлекательных для вас профессий (расположите их по степени значимости)</w:t>
      </w:r>
    </w:p>
    <w:p w:rsidR="00155E75" w:rsidRPr="00844645" w:rsidRDefault="00155E75" w:rsidP="00155E75">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Назовите преимущества вашей будущей профессии.</w:t>
      </w:r>
    </w:p>
    <w:p w:rsidR="00155E75" w:rsidRPr="00844645" w:rsidRDefault="00155E75" w:rsidP="00155E75">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Назовите минусы вашей будущей профессии.</w:t>
      </w:r>
    </w:p>
    <w:p w:rsidR="00155E75" w:rsidRPr="00844645" w:rsidRDefault="00155E75" w:rsidP="00155E75">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Назовите качества характера, необходимые для того, чтобы состояться в профессии.</w:t>
      </w:r>
    </w:p>
    <w:p w:rsidR="00155E75" w:rsidRPr="00844645" w:rsidRDefault="00155E75" w:rsidP="00155E75">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Назовите ваши качества характера, которые могут помешать приобрести любимую профессию.</w:t>
      </w:r>
    </w:p>
    <w:p w:rsidR="00155E75" w:rsidRPr="00844645" w:rsidRDefault="00155E75" w:rsidP="00155E75">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Что или кто повлиял  на выбор вашей будущей профессии:</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А) родители                              е) книги и фильмы</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Б) родственники                     ж) жизненные обстоятельства</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В) учителя                               и) встречи с интересными людьми</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Г) друзья                                  к) способности</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Д) знакомые                            м) самостоятельный выбор</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w:t>
      </w:r>
      <w:r w:rsidRPr="00844645">
        <w:rPr>
          <w:rFonts w:ascii="Times New Roman" w:eastAsia="Times New Roman" w:hAnsi="Times New Roman" w:cs="Times New Roman"/>
          <w:b/>
          <w:bCs/>
          <w:color w:val="000000"/>
          <w:sz w:val="24"/>
          <w:szCs w:val="24"/>
          <w:lang w:eastAsia="ru-RU"/>
        </w:rPr>
        <w:t>Анкета 2 (для уч-ся)</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Ученикам предлагается выбрать из приведенного списка профессий только те, которые они могут распределить на две полярные группы:</w:t>
      </w:r>
    </w:p>
    <w:tbl>
      <w:tblPr>
        <w:tblW w:w="97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892"/>
        <w:gridCol w:w="4890"/>
      </w:tblGrid>
      <w:tr w:rsidR="00155E75" w:rsidRPr="00844645" w:rsidTr="00155E75">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E75" w:rsidRPr="00844645" w:rsidRDefault="00155E75" w:rsidP="00155E75">
            <w:pPr>
              <w:spacing w:after="0" w:line="0" w:lineRule="atLeast"/>
              <w:jc w:val="center"/>
              <w:rPr>
                <w:rFonts w:ascii="Arial" w:eastAsia="Times New Roman" w:hAnsi="Arial" w:cs="Arial"/>
                <w:color w:val="000000"/>
                <w:sz w:val="24"/>
                <w:szCs w:val="24"/>
                <w:lang w:eastAsia="ru-RU"/>
              </w:rPr>
            </w:pPr>
            <w:r w:rsidRPr="00844645">
              <w:rPr>
                <w:rFonts w:ascii="Cambria" w:eastAsia="Times New Roman" w:hAnsi="Cambria" w:cs="Arial"/>
                <w:b/>
                <w:bCs/>
                <w:i/>
                <w:iCs/>
                <w:color w:val="000000"/>
                <w:sz w:val="24"/>
                <w:szCs w:val="24"/>
                <w:lang w:eastAsia="ru-RU"/>
              </w:rPr>
              <w:t>Профессия, которая мне нравится</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E75" w:rsidRPr="00844645" w:rsidRDefault="00155E75" w:rsidP="00155E75">
            <w:pPr>
              <w:spacing w:after="0" w:line="0" w:lineRule="atLeast"/>
              <w:jc w:val="center"/>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Профессия, которую мне советуют выбрать родители.</w:t>
            </w:r>
          </w:p>
        </w:tc>
      </w:tr>
      <w:tr w:rsidR="00155E75" w:rsidRPr="00844645" w:rsidTr="00155E75">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E75" w:rsidRPr="00844645" w:rsidRDefault="00155E75" w:rsidP="00155E75">
            <w:pPr>
              <w:spacing w:after="0" w:line="240" w:lineRule="auto"/>
              <w:rPr>
                <w:rFonts w:ascii="Arial" w:eastAsia="Times New Roman" w:hAnsi="Arial" w:cs="Arial"/>
                <w:color w:val="666666"/>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E75" w:rsidRPr="00844645" w:rsidRDefault="00155E75" w:rsidP="00155E75">
            <w:pPr>
              <w:spacing w:after="0" w:line="240" w:lineRule="auto"/>
              <w:rPr>
                <w:rFonts w:ascii="Arial" w:eastAsia="Times New Roman" w:hAnsi="Arial" w:cs="Arial"/>
                <w:color w:val="666666"/>
                <w:sz w:val="24"/>
                <w:szCs w:val="24"/>
                <w:lang w:eastAsia="ru-RU"/>
              </w:rPr>
            </w:pPr>
          </w:p>
        </w:tc>
      </w:tr>
      <w:tr w:rsidR="00155E75" w:rsidRPr="00844645" w:rsidTr="00155E75">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E75" w:rsidRPr="00844645" w:rsidRDefault="00155E75" w:rsidP="00155E75">
            <w:pPr>
              <w:spacing w:after="0" w:line="240" w:lineRule="auto"/>
              <w:rPr>
                <w:rFonts w:ascii="Arial" w:eastAsia="Times New Roman" w:hAnsi="Arial" w:cs="Arial"/>
                <w:color w:val="666666"/>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E75" w:rsidRPr="00844645" w:rsidRDefault="00155E75" w:rsidP="00155E75">
            <w:pPr>
              <w:spacing w:after="0" w:line="240" w:lineRule="auto"/>
              <w:rPr>
                <w:rFonts w:ascii="Arial" w:eastAsia="Times New Roman" w:hAnsi="Arial" w:cs="Arial"/>
                <w:color w:val="666666"/>
                <w:sz w:val="24"/>
                <w:szCs w:val="24"/>
                <w:lang w:eastAsia="ru-RU"/>
              </w:rPr>
            </w:pPr>
          </w:p>
        </w:tc>
      </w:tr>
    </w:tbl>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Юрист, спортсмен, бизнесмен</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Экономист, воспитатель, банкир</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Врач, пожарный, искусствовед</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lastRenderedPageBreak/>
        <w:t>Учитель, переводчик</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Психолог, повар, работник сферы обслуживания</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Водитель, официант, сельскохозяйственный рабочий</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Инженер, экскурсовод, лесничий</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Программист, менеджер</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Музыкант, машинист</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Артист, военный, преподаватель</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Строитель, преподаватель, ветеринар</w:t>
      </w:r>
    </w:p>
    <w:p w:rsidR="00155E75" w:rsidRPr="00844645" w:rsidRDefault="00155E75" w:rsidP="00155E75">
      <w:pPr>
        <w:numPr>
          <w:ilvl w:val="0"/>
          <w:numId w:val="3"/>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Шахтер, социальный работник, библиотекарь.</w:t>
      </w:r>
    </w:p>
    <w:p w:rsidR="00155E75" w:rsidRPr="00844645" w:rsidRDefault="00155E75" w:rsidP="00155E75">
      <w:pPr>
        <w:shd w:val="clear" w:color="auto" w:fill="FFFFFF"/>
        <w:spacing w:after="0" w:line="240" w:lineRule="auto"/>
        <w:ind w:left="45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b/>
          <w:bCs/>
          <w:color w:val="000000"/>
          <w:sz w:val="24"/>
          <w:szCs w:val="24"/>
          <w:lang w:eastAsia="ru-RU"/>
        </w:rPr>
        <w:t>                                  Анкета 3  (для родителей</w:t>
      </w:r>
      <w:r w:rsidRPr="00844645">
        <w:rPr>
          <w:rFonts w:ascii="Times New Roman" w:eastAsia="Times New Roman" w:hAnsi="Times New Roman" w:cs="Times New Roman"/>
          <w:color w:val="000000"/>
          <w:sz w:val="24"/>
          <w:szCs w:val="24"/>
          <w:lang w:eastAsia="ru-RU"/>
        </w:rPr>
        <w:t>)</w:t>
      </w:r>
    </w:p>
    <w:p w:rsidR="00155E75" w:rsidRPr="00844645" w:rsidRDefault="00155E75" w:rsidP="00155E75">
      <w:pPr>
        <w:numPr>
          <w:ilvl w:val="0"/>
          <w:numId w:val="4"/>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Обсуждали ли Вы со своим ребенком проблему выбора профессии?</w:t>
      </w:r>
    </w:p>
    <w:p w:rsidR="00155E75" w:rsidRPr="00844645" w:rsidRDefault="00155E75" w:rsidP="00155E75">
      <w:pPr>
        <w:numPr>
          <w:ilvl w:val="0"/>
          <w:numId w:val="4"/>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Какую профессию выбирает Ваш ребенок?</w:t>
      </w:r>
    </w:p>
    <w:p w:rsidR="00155E75" w:rsidRPr="00844645" w:rsidRDefault="00155E75" w:rsidP="00155E75">
      <w:pPr>
        <w:numPr>
          <w:ilvl w:val="0"/>
          <w:numId w:val="4"/>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Что вы ему советуете?</w:t>
      </w:r>
    </w:p>
    <w:p w:rsidR="00155E75" w:rsidRPr="00844645" w:rsidRDefault="00155E75" w:rsidP="00155E75">
      <w:pPr>
        <w:numPr>
          <w:ilvl w:val="0"/>
          <w:numId w:val="4"/>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Совпадают ли Ваши интересы и точки зрения на выбранную профессию?</w:t>
      </w:r>
    </w:p>
    <w:p w:rsidR="00155E75" w:rsidRPr="00844645" w:rsidRDefault="00155E75" w:rsidP="00155E75">
      <w:pPr>
        <w:numPr>
          <w:ilvl w:val="0"/>
          <w:numId w:val="4"/>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Что служит Вашим  аргументом в выборе профессии Вашим ребенком?</w:t>
      </w:r>
    </w:p>
    <w:p w:rsidR="00155E75" w:rsidRPr="00844645" w:rsidRDefault="00155E75" w:rsidP="00155E75">
      <w:pPr>
        <w:numPr>
          <w:ilvl w:val="0"/>
          <w:numId w:val="4"/>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Если ребенок будет настаивать на собственном выборе профессии, будете ли Вы ему препятствовать?</w:t>
      </w:r>
    </w:p>
    <w:p w:rsidR="00155E75" w:rsidRPr="00844645" w:rsidRDefault="00155E75" w:rsidP="00155E75">
      <w:pPr>
        <w:shd w:val="clear" w:color="auto" w:fill="FFFFFF"/>
        <w:spacing w:after="0" w:line="240" w:lineRule="auto"/>
        <w:ind w:left="45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b/>
          <w:bCs/>
          <w:color w:val="000000"/>
          <w:sz w:val="24"/>
          <w:szCs w:val="24"/>
          <w:lang w:eastAsia="ru-RU"/>
        </w:rPr>
        <w:t>                                   Анкета 4  (для родителей)</w:t>
      </w:r>
    </w:p>
    <w:p w:rsidR="00155E75" w:rsidRPr="00844645" w:rsidRDefault="00155E75" w:rsidP="00155E75">
      <w:pPr>
        <w:shd w:val="clear" w:color="auto" w:fill="FFFFFF"/>
        <w:spacing w:after="0" w:line="240" w:lineRule="auto"/>
        <w:ind w:left="45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Эту анкету можно предложить всем родителям или тем, кто участвует в выступлениях на собрании.</w:t>
      </w:r>
    </w:p>
    <w:p w:rsidR="00155E75" w:rsidRPr="00844645" w:rsidRDefault="00155E75" w:rsidP="00155E75">
      <w:pPr>
        <w:numPr>
          <w:ilvl w:val="0"/>
          <w:numId w:val="5"/>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Довольны ли Вы выбранной профессией?</w:t>
      </w:r>
    </w:p>
    <w:p w:rsidR="00155E75" w:rsidRPr="00844645" w:rsidRDefault="00155E75" w:rsidP="00155E75">
      <w:pPr>
        <w:numPr>
          <w:ilvl w:val="0"/>
          <w:numId w:val="5"/>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Что повлияло на Ваш профессиональный выбор?</w:t>
      </w:r>
    </w:p>
    <w:p w:rsidR="00155E75" w:rsidRPr="00844645" w:rsidRDefault="00155E75" w:rsidP="00155E75">
      <w:pPr>
        <w:numPr>
          <w:ilvl w:val="0"/>
          <w:numId w:val="5"/>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Какие минусы своей профессии Вы можете назвать?</w:t>
      </w:r>
    </w:p>
    <w:p w:rsidR="00155E75" w:rsidRPr="00844645" w:rsidRDefault="00155E75" w:rsidP="00155E75">
      <w:pPr>
        <w:numPr>
          <w:ilvl w:val="0"/>
          <w:numId w:val="5"/>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Что интересного в Вашей профессии?</w:t>
      </w:r>
    </w:p>
    <w:p w:rsidR="00155E75" w:rsidRPr="00844645" w:rsidRDefault="00155E75" w:rsidP="00155E75">
      <w:pPr>
        <w:numPr>
          <w:ilvl w:val="0"/>
          <w:numId w:val="5"/>
        </w:numPr>
        <w:shd w:val="clear" w:color="auto" w:fill="FFFFFF"/>
        <w:spacing w:before="100" w:beforeAutospacing="1" w:after="100" w:afterAutospacing="1"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 xml:space="preserve">Если бы начать жизнь сначала, вы бы поменяли свою профессию </w:t>
      </w:r>
      <w:proofErr w:type="gramStart"/>
      <w:r w:rsidRPr="00844645">
        <w:rPr>
          <w:rFonts w:ascii="Times New Roman" w:eastAsia="Times New Roman" w:hAnsi="Times New Roman" w:cs="Times New Roman"/>
          <w:color w:val="000000"/>
          <w:sz w:val="24"/>
          <w:szCs w:val="24"/>
          <w:lang w:eastAsia="ru-RU"/>
        </w:rPr>
        <w:t>на</w:t>
      </w:r>
      <w:proofErr w:type="gramEnd"/>
      <w:r w:rsidRPr="00844645">
        <w:rPr>
          <w:rFonts w:ascii="Times New Roman" w:eastAsia="Times New Roman" w:hAnsi="Times New Roman" w:cs="Times New Roman"/>
          <w:color w:val="000000"/>
          <w:sz w:val="24"/>
          <w:szCs w:val="24"/>
          <w:lang w:eastAsia="ru-RU"/>
        </w:rPr>
        <w:t xml:space="preserve"> другую?</w:t>
      </w:r>
    </w:p>
    <w:p w:rsidR="00155E75" w:rsidRPr="00844645" w:rsidRDefault="00155E75" w:rsidP="00155E75">
      <w:pPr>
        <w:shd w:val="clear" w:color="auto" w:fill="FFFFFF"/>
        <w:spacing w:after="0"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ХОД  СОБРАНИЯ:</w:t>
      </w:r>
    </w:p>
    <w:p w:rsidR="00155E75" w:rsidRPr="00844645" w:rsidRDefault="00155E75" w:rsidP="00155E75">
      <w:pPr>
        <w:numPr>
          <w:ilvl w:val="0"/>
          <w:numId w:val="6"/>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Открытие собрания</w:t>
      </w:r>
    </w:p>
    <w:p w:rsidR="00155E75" w:rsidRPr="00844645" w:rsidRDefault="00155E75" w:rsidP="00155E75">
      <w:pPr>
        <w:numPr>
          <w:ilvl w:val="0"/>
          <w:numId w:val="6"/>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Анализ диагностических материалов, которые были подготовлены на основе опроса уч-ся. На доске – список самых преимущественных, по мнению уч-ся, профессий.</w:t>
      </w:r>
    </w:p>
    <w:p w:rsidR="00155E75" w:rsidRPr="00844645" w:rsidRDefault="00155E75" w:rsidP="00155E75">
      <w:pPr>
        <w:numPr>
          <w:ilvl w:val="0"/>
          <w:numId w:val="6"/>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Выступление родителей по проблемным вопросам анкеты 4.</w:t>
      </w:r>
    </w:p>
    <w:p w:rsidR="00155E75" w:rsidRPr="00844645" w:rsidRDefault="00155E75" w:rsidP="00155E75">
      <w:pPr>
        <w:numPr>
          <w:ilvl w:val="0"/>
          <w:numId w:val="6"/>
        </w:numPr>
        <w:shd w:val="clear" w:color="auto" w:fill="FFFFFF"/>
        <w:spacing w:before="24" w:after="24" w:line="240" w:lineRule="auto"/>
        <w:ind w:left="814"/>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lastRenderedPageBreak/>
        <w:t>Выступление преподавателей  и рассказ о содержании обучения различным профессиям. Вопросы родителей.</w:t>
      </w:r>
    </w:p>
    <w:p w:rsidR="00FC7FC3" w:rsidRPr="00844645" w:rsidRDefault="00FC7FC3" w:rsidP="00FC7FC3">
      <w:pPr>
        <w:pStyle w:val="a4"/>
        <w:numPr>
          <w:ilvl w:val="0"/>
          <w:numId w:val="6"/>
        </w:numPr>
        <w:shd w:val="clear" w:color="auto" w:fill="FFFFFF"/>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i/>
          <w:iCs/>
          <w:color w:val="000000"/>
          <w:sz w:val="24"/>
          <w:szCs w:val="24"/>
          <w:lang w:eastAsia="ru-RU"/>
        </w:rPr>
        <w:t>РУКОВОДСТВО «Как выбрать профессию?»</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Профессия должна быть ИНТЕРЕСНА.</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xml:space="preserve">Любая профессия требует, чтобы у человека присутствовали так называемые «профессионально важные качества» например, психологу важно внимание и терпение, экономисту-менеджеру усидчивость и умение ладить с людьми и </w:t>
      </w:r>
      <w:proofErr w:type="spellStart"/>
      <w:r w:rsidRPr="00844645">
        <w:rPr>
          <w:rFonts w:ascii="Arial" w:eastAsia="Times New Roman" w:hAnsi="Arial" w:cs="Arial"/>
          <w:color w:val="000000"/>
          <w:sz w:val="24"/>
          <w:szCs w:val="24"/>
          <w:lang w:eastAsia="ru-RU"/>
        </w:rPr>
        <w:t>т</w:t>
      </w:r>
      <w:proofErr w:type="gramStart"/>
      <w:r w:rsidRPr="00844645">
        <w:rPr>
          <w:rFonts w:ascii="Arial" w:eastAsia="Times New Roman" w:hAnsi="Arial" w:cs="Arial"/>
          <w:color w:val="000000"/>
          <w:sz w:val="24"/>
          <w:szCs w:val="24"/>
          <w:lang w:eastAsia="ru-RU"/>
        </w:rPr>
        <w:t>.д</w:t>
      </w:r>
      <w:proofErr w:type="spellEnd"/>
      <w:proofErr w:type="gramEnd"/>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xml:space="preserve">Тип реализуемой профессиональной деятельности должен совпадать с твоим ЛИЧНОСТНЫМ, характерологическим типом. Если ты общителен тебе больше подойдут профессии, связанные с многочисленными контактами, а если эмоционально </w:t>
      </w:r>
      <w:proofErr w:type="gramStart"/>
      <w:r w:rsidRPr="00844645">
        <w:rPr>
          <w:rFonts w:ascii="Arial" w:eastAsia="Times New Roman" w:hAnsi="Arial" w:cs="Arial"/>
          <w:color w:val="000000"/>
          <w:sz w:val="24"/>
          <w:szCs w:val="24"/>
          <w:lang w:eastAsia="ru-RU"/>
        </w:rPr>
        <w:t>неустойчив</w:t>
      </w:r>
      <w:proofErr w:type="gramEnd"/>
      <w:r w:rsidRPr="00844645">
        <w:rPr>
          <w:rFonts w:ascii="Arial" w:eastAsia="Times New Roman" w:hAnsi="Arial" w:cs="Arial"/>
          <w:color w:val="000000"/>
          <w:sz w:val="24"/>
          <w:szCs w:val="24"/>
          <w:lang w:eastAsia="ru-RU"/>
        </w:rPr>
        <w:t xml:space="preserve"> не сможешь выполнять рутинные виды деятельности, требующие концентрации в течение длительного времени.</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Самое главное это познать себя. Ты наверняка часто задаешь себе вопросы: «Какой я?», «Кто я в этом мире?», «Зачем я живу?». Помочь лучше узнать себя и частично ответить на эти вопросы поможет простое упражнение: посмотри на себя глазами другого человека</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Твой характер только формируется, поэтому не надо наклеивать себе же ярлык и отказываться от профессии артиста только потому, что ты якобы «застенчив». Борись, работай над собой, познавай себя. Помни, что психические свойства человека (будь то способности, интересы или черты характера) исключительно гибкие, изменяющиеся качества.</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Разобравшись в своих способностях, интересах и личностных чертах, ты приступаешь к выбору уже не профессии, а вуза или факультета. Выясни, какие специальности и специализации соответствуют интересующему тебя виду деятельности. Это не всегда однозначное соответствие (например, чтобы ремонтировать компьютеры, нужно получить специальность «радиоэлектроника»).</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Принятие решения должно основываться на многих факторах уже не психологического характера: репутация вуза и конкурс, мнение друзей, родителей, стоимость обучения. Выпишите на отдельном листочке бумаги плюсы и минусы каждого из вариантов. Проанализируйте данные вместе с друзьями и родственниками. И всегда помните: окончательный выбор только за ребенком, ибо выбирая профессию, он выбирает судьбу. Профессия должна приносить удовольствие (положительные эмоции) и обеспечивать максимальную реализацию его возможностей (пользу обществу).</w:t>
      </w:r>
    </w:p>
    <w:p w:rsidR="00FC7FC3" w:rsidRPr="00844645" w:rsidRDefault="00FC7FC3" w:rsidP="00FC7FC3">
      <w:pPr>
        <w:pStyle w:val="a4"/>
        <w:numPr>
          <w:ilvl w:val="0"/>
          <w:numId w:val="6"/>
        </w:numPr>
        <w:shd w:val="clear" w:color="auto" w:fill="FFFFFF"/>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i/>
          <w:iCs/>
          <w:color w:val="000000"/>
          <w:sz w:val="24"/>
          <w:szCs w:val="24"/>
          <w:lang w:eastAsia="ru-RU"/>
        </w:rPr>
        <w:t>ОШИБКИ В ВЫБОРЕ ПРОФЕССИИ</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xml:space="preserve">Отношение к выбору профессии как </w:t>
      </w:r>
      <w:proofErr w:type="gramStart"/>
      <w:r w:rsidRPr="00844645">
        <w:rPr>
          <w:rFonts w:ascii="Arial" w:eastAsia="Times New Roman" w:hAnsi="Arial" w:cs="Arial"/>
          <w:color w:val="000000"/>
          <w:sz w:val="24"/>
          <w:szCs w:val="24"/>
          <w:lang w:eastAsia="ru-RU"/>
        </w:rPr>
        <w:t>к</w:t>
      </w:r>
      <w:proofErr w:type="gramEnd"/>
      <w:r w:rsidRPr="00844645">
        <w:rPr>
          <w:rFonts w:ascii="Arial" w:eastAsia="Times New Roman" w:hAnsi="Arial" w:cs="Arial"/>
          <w:color w:val="000000"/>
          <w:sz w:val="24"/>
          <w:szCs w:val="24"/>
          <w:lang w:eastAsia="ru-RU"/>
        </w:rPr>
        <w:t xml:space="preserve"> неизменному.</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Бытующие мнения о престижности профессии.</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Выбор профессии под влиянием товарищей (за компанию, чтобы не отстать).</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xml:space="preserve">При выборе профессии надо </w:t>
      </w:r>
      <w:proofErr w:type="gramStart"/>
      <w:r w:rsidRPr="00844645">
        <w:rPr>
          <w:rFonts w:ascii="Arial" w:eastAsia="Times New Roman" w:hAnsi="Arial" w:cs="Arial"/>
          <w:color w:val="000000"/>
          <w:sz w:val="24"/>
          <w:szCs w:val="24"/>
          <w:lang w:eastAsia="ru-RU"/>
        </w:rPr>
        <w:t>учитывать</w:t>
      </w:r>
      <w:proofErr w:type="gramEnd"/>
      <w:r w:rsidRPr="00844645">
        <w:rPr>
          <w:rFonts w:ascii="Arial" w:eastAsia="Times New Roman" w:hAnsi="Arial" w:cs="Arial"/>
          <w:color w:val="000000"/>
          <w:sz w:val="24"/>
          <w:szCs w:val="24"/>
          <w:lang w:eastAsia="ru-RU"/>
        </w:rPr>
        <w:t xml:space="preserve">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Особенно опасно очарование преподавателем. Кроме того, часто ребята совершают ошибку, стараясь получить профессию кумира спортсмена, политика, журналиста, артиста.</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Я попрошу Вас заполнить маленькую анкету</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lastRenderedPageBreak/>
        <w:t>Какая у вас профессия?</w:t>
      </w:r>
    </w:p>
    <w:tbl>
      <w:tblPr>
        <w:tblW w:w="32767" w:type="dxa"/>
        <w:shd w:val="clear" w:color="auto" w:fill="FFFFFF"/>
        <w:tblCellMar>
          <w:top w:w="96" w:type="dxa"/>
          <w:left w:w="96" w:type="dxa"/>
          <w:bottom w:w="96" w:type="dxa"/>
          <w:right w:w="96" w:type="dxa"/>
        </w:tblCellMar>
        <w:tblLook w:val="04A0" w:firstRow="1" w:lastRow="0" w:firstColumn="1" w:lastColumn="0" w:noHBand="0" w:noVBand="1"/>
      </w:tblPr>
      <w:tblGrid>
        <w:gridCol w:w="4285"/>
        <w:gridCol w:w="5096"/>
        <w:gridCol w:w="6707"/>
        <w:gridCol w:w="5038"/>
        <w:gridCol w:w="5655"/>
        <w:gridCol w:w="5009"/>
      </w:tblGrid>
      <w:tr w:rsidR="00FC7FC3" w:rsidRPr="00844645" w:rsidTr="00FC7FC3">
        <w:tc>
          <w:tcPr>
            <w:tcW w:w="68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Профессия</w:t>
            </w:r>
          </w:p>
        </w:tc>
        <w:tc>
          <w:tcPr>
            <w:tcW w:w="8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Содержание деятельности</w:t>
            </w:r>
          </w:p>
        </w:tc>
        <w:tc>
          <w:tcPr>
            <w:tcW w:w="107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Профессионально важные качества</w:t>
            </w:r>
          </w:p>
        </w:tc>
        <w:tc>
          <w:tcPr>
            <w:tcW w:w="8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Где можно получить образование</w:t>
            </w:r>
          </w:p>
        </w:tc>
        <w:tc>
          <w:tcPr>
            <w:tcW w:w="9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Какую бы профессию вы рекомендовали своему ребенку?</w:t>
            </w:r>
          </w:p>
        </w:tc>
        <w:tc>
          <w:tcPr>
            <w:tcW w:w="82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Какую профессию он выбрал сам?</w:t>
            </w:r>
          </w:p>
        </w:tc>
      </w:tr>
      <w:tr w:rsidR="00FC7FC3" w:rsidRPr="00844645" w:rsidTr="00FC7FC3">
        <w:tc>
          <w:tcPr>
            <w:tcW w:w="68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w:t>
            </w:r>
          </w:p>
        </w:tc>
        <w:tc>
          <w:tcPr>
            <w:tcW w:w="8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w:t>
            </w:r>
          </w:p>
        </w:tc>
        <w:tc>
          <w:tcPr>
            <w:tcW w:w="107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w:t>
            </w:r>
          </w:p>
        </w:tc>
        <w:tc>
          <w:tcPr>
            <w:tcW w:w="8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w:t>
            </w:r>
          </w:p>
        </w:tc>
        <w:tc>
          <w:tcPr>
            <w:tcW w:w="9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w:t>
            </w:r>
          </w:p>
        </w:tc>
        <w:tc>
          <w:tcPr>
            <w:tcW w:w="82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w:t>
            </w:r>
          </w:p>
        </w:tc>
      </w:tr>
    </w:tbl>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Дома проделайте небольшую работу вместе с вашим ребенком:</w:t>
      </w:r>
    </w:p>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Стратегия выбора профессии: 3 фактора, которые помогут найти оптимальные варианты при выборе профессии:</w:t>
      </w:r>
    </w:p>
    <w:tbl>
      <w:tblPr>
        <w:tblW w:w="32767" w:type="dxa"/>
        <w:shd w:val="clear" w:color="auto" w:fill="FFFFFF"/>
        <w:tblCellMar>
          <w:top w:w="12" w:type="dxa"/>
          <w:left w:w="12" w:type="dxa"/>
          <w:bottom w:w="12" w:type="dxa"/>
          <w:right w:w="12" w:type="dxa"/>
        </w:tblCellMar>
        <w:tblLook w:val="04A0" w:firstRow="1" w:lastRow="0" w:firstColumn="1" w:lastColumn="0" w:noHBand="0" w:noVBand="1"/>
      </w:tblPr>
      <w:tblGrid>
        <w:gridCol w:w="9853"/>
        <w:gridCol w:w="10448"/>
        <w:gridCol w:w="11388"/>
      </w:tblGrid>
      <w:tr w:rsidR="00FC7FC3" w:rsidRPr="00844645" w:rsidTr="00FC7FC3">
        <w:tc>
          <w:tcPr>
            <w:tcW w:w="16248" w:type="dxa"/>
            <w:tcBorders>
              <w:top w:val="single" w:sz="4" w:space="0" w:color="EAEAEA"/>
              <w:left w:val="single" w:sz="4" w:space="0" w:color="EAEAEA"/>
              <w:bottom w:val="single" w:sz="4" w:space="0" w:color="EAEAEA"/>
              <w:right w:val="single" w:sz="4" w:space="0" w:color="EAEAEA"/>
            </w:tcBorders>
            <w:shd w:val="clear" w:color="auto" w:fill="FFFFFF"/>
            <w:tcMar>
              <w:top w:w="14" w:type="dxa"/>
              <w:left w:w="14" w:type="dxa"/>
              <w:bottom w:w="14" w:type="dxa"/>
              <w:right w:w="14" w:type="dxa"/>
            </w:tcMa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ХОЧУ</w:t>
            </w:r>
          </w:p>
        </w:tc>
        <w:tc>
          <w:tcPr>
            <w:tcW w:w="17220" w:type="dxa"/>
            <w:tcBorders>
              <w:top w:val="single" w:sz="4" w:space="0" w:color="EAEAEA"/>
              <w:left w:val="single" w:sz="4" w:space="0" w:color="EAEAEA"/>
              <w:bottom w:val="single" w:sz="4" w:space="0" w:color="EAEAEA"/>
              <w:right w:val="single" w:sz="4" w:space="0" w:color="EAEAEA"/>
            </w:tcBorders>
            <w:shd w:val="clear" w:color="auto" w:fill="FFFFFF"/>
            <w:tcMar>
              <w:top w:w="14" w:type="dxa"/>
              <w:left w:w="14" w:type="dxa"/>
              <w:bottom w:w="14" w:type="dxa"/>
              <w:right w:w="14" w:type="dxa"/>
            </w:tcMa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МОГУ</w:t>
            </w:r>
          </w:p>
        </w:tc>
        <w:tc>
          <w:tcPr>
            <w:tcW w:w="18852" w:type="dxa"/>
            <w:tcBorders>
              <w:top w:val="single" w:sz="4" w:space="0" w:color="EAEAEA"/>
              <w:left w:val="single" w:sz="4" w:space="0" w:color="EAEAEA"/>
              <w:bottom w:val="single" w:sz="4" w:space="0" w:color="EAEAEA"/>
              <w:right w:val="single" w:sz="4" w:space="0" w:color="EAEAEA"/>
            </w:tcBorders>
            <w:shd w:val="clear" w:color="auto" w:fill="FFFFFF"/>
            <w:tcMar>
              <w:top w:w="14" w:type="dxa"/>
              <w:left w:w="14" w:type="dxa"/>
              <w:bottom w:w="14" w:type="dxa"/>
              <w:right w:w="14" w:type="dxa"/>
            </w:tcMar>
            <w:hideMark/>
          </w:tcPr>
          <w:p w:rsidR="00FC7FC3" w:rsidRPr="00844645" w:rsidRDefault="00FC7FC3" w:rsidP="00FC7FC3">
            <w:pPr>
              <w:spacing w:after="120" w:line="240" w:lineRule="auto"/>
              <w:jc w:val="center"/>
              <w:rPr>
                <w:rFonts w:ascii="Arial" w:eastAsia="Times New Roman" w:hAnsi="Arial" w:cs="Arial"/>
                <w:color w:val="000000"/>
                <w:sz w:val="24"/>
                <w:szCs w:val="24"/>
                <w:lang w:eastAsia="ru-RU"/>
              </w:rPr>
            </w:pPr>
            <w:r w:rsidRPr="00844645">
              <w:rPr>
                <w:rFonts w:ascii="Arial" w:eastAsia="Times New Roman" w:hAnsi="Arial" w:cs="Arial"/>
                <w:b/>
                <w:bCs/>
                <w:color w:val="000000"/>
                <w:sz w:val="24"/>
                <w:szCs w:val="24"/>
                <w:lang w:eastAsia="ru-RU"/>
              </w:rPr>
              <w:t>НАДО</w:t>
            </w:r>
          </w:p>
        </w:tc>
      </w:tr>
      <w:tr w:rsidR="00FC7FC3" w:rsidRPr="00844645" w:rsidTr="00FC7FC3">
        <w:tc>
          <w:tcPr>
            <w:tcW w:w="16248" w:type="dxa"/>
            <w:tcBorders>
              <w:top w:val="single" w:sz="4" w:space="0" w:color="EAEAEA"/>
              <w:left w:val="single" w:sz="4" w:space="0" w:color="EAEAEA"/>
              <w:bottom w:val="single" w:sz="4" w:space="0" w:color="EAEAEA"/>
              <w:right w:val="single" w:sz="4" w:space="0" w:color="EAEAEA"/>
            </w:tcBorders>
            <w:shd w:val="clear" w:color="auto" w:fill="FFFFFF"/>
            <w:tcMar>
              <w:top w:w="14" w:type="dxa"/>
              <w:left w:w="14" w:type="dxa"/>
              <w:bottom w:w="14" w:type="dxa"/>
              <w:right w:w="14"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Помочь подростку оценить его способности и интересы;</w:t>
            </w:r>
          </w:p>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Выяснить, какие профессии ему нравятся;</w:t>
            </w:r>
          </w:p>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Определить, имеет ли он представление о том, чем ему придется заниматься каждый трудовой день.</w:t>
            </w:r>
          </w:p>
        </w:tc>
        <w:tc>
          <w:tcPr>
            <w:tcW w:w="17220" w:type="dxa"/>
            <w:tcBorders>
              <w:top w:val="single" w:sz="4" w:space="0" w:color="EAEAEA"/>
              <w:left w:val="single" w:sz="4" w:space="0" w:color="EAEAEA"/>
              <w:bottom w:val="single" w:sz="4" w:space="0" w:color="EAEAEA"/>
              <w:right w:val="single" w:sz="4" w:space="0" w:color="EAEAEA"/>
            </w:tcBorders>
            <w:shd w:val="clear" w:color="auto" w:fill="FFFFFF"/>
            <w:tcMar>
              <w:top w:w="14" w:type="dxa"/>
              <w:left w:w="14" w:type="dxa"/>
              <w:bottom w:w="14" w:type="dxa"/>
              <w:right w:w="14"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Помочь определить способности, ЗУН.</w:t>
            </w:r>
          </w:p>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Рассказать, как можно их применить;</w:t>
            </w:r>
          </w:p>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xml:space="preserve">Познакомить ребенка с требованиями </w:t>
            </w:r>
            <w:proofErr w:type="gramStart"/>
            <w:r w:rsidRPr="00844645">
              <w:rPr>
                <w:rFonts w:ascii="Arial" w:eastAsia="Times New Roman" w:hAnsi="Arial" w:cs="Arial"/>
                <w:color w:val="000000"/>
                <w:sz w:val="24"/>
                <w:szCs w:val="24"/>
                <w:lang w:eastAsia="ru-RU"/>
              </w:rPr>
              <w:t>предъявляемые</w:t>
            </w:r>
            <w:proofErr w:type="gramEnd"/>
            <w:r w:rsidRPr="00844645">
              <w:rPr>
                <w:rFonts w:ascii="Arial" w:eastAsia="Times New Roman" w:hAnsi="Arial" w:cs="Arial"/>
                <w:color w:val="000000"/>
                <w:sz w:val="24"/>
                <w:szCs w:val="24"/>
                <w:lang w:eastAsia="ru-RU"/>
              </w:rPr>
              <w:t xml:space="preserve"> выбранной профессией.</w:t>
            </w:r>
          </w:p>
        </w:tc>
        <w:tc>
          <w:tcPr>
            <w:tcW w:w="18852" w:type="dxa"/>
            <w:tcBorders>
              <w:top w:val="single" w:sz="4" w:space="0" w:color="EAEAEA"/>
              <w:left w:val="single" w:sz="4" w:space="0" w:color="EAEAEA"/>
              <w:bottom w:val="single" w:sz="4" w:space="0" w:color="EAEAEA"/>
              <w:right w:val="single" w:sz="4" w:space="0" w:color="EAEAEA"/>
            </w:tcBorders>
            <w:shd w:val="clear" w:color="auto" w:fill="FFFFFF"/>
            <w:tcMar>
              <w:top w:w="14" w:type="dxa"/>
              <w:left w:w="14" w:type="dxa"/>
              <w:bottom w:w="14" w:type="dxa"/>
              <w:right w:w="14" w:type="dxa"/>
            </w:tcMar>
            <w:hideMark/>
          </w:tcPr>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Исследовать рынок труда;</w:t>
            </w:r>
          </w:p>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Обсудить с ребенком, в каких учебных заведениях можно получить интересующую профессию;</w:t>
            </w:r>
          </w:p>
          <w:p w:rsidR="00FC7FC3" w:rsidRPr="00844645" w:rsidRDefault="00FC7FC3" w:rsidP="00FC7FC3">
            <w:pPr>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Обсудить престиж и перспективность выбранной профессии.</w:t>
            </w:r>
          </w:p>
        </w:tc>
      </w:tr>
    </w:tbl>
    <w:p w:rsidR="00FC7FC3" w:rsidRPr="00844645" w:rsidRDefault="00FC7FC3" w:rsidP="00FC7FC3">
      <w:pPr>
        <w:pStyle w:val="a4"/>
        <w:numPr>
          <w:ilvl w:val="0"/>
          <w:numId w:val="6"/>
        </w:numPr>
        <w:shd w:val="clear" w:color="auto" w:fill="FFFFFF"/>
        <w:spacing w:after="120" w:line="240" w:lineRule="auto"/>
        <w:rPr>
          <w:rFonts w:ascii="Arial" w:eastAsia="Times New Roman" w:hAnsi="Arial" w:cs="Arial"/>
          <w:color w:val="000000"/>
          <w:sz w:val="24"/>
          <w:szCs w:val="24"/>
          <w:lang w:eastAsia="ru-RU"/>
        </w:rPr>
      </w:pPr>
      <w:r w:rsidRPr="00844645">
        <w:rPr>
          <w:rFonts w:ascii="Arial" w:eastAsia="Times New Roman" w:hAnsi="Arial" w:cs="Arial"/>
          <w:color w:val="000000"/>
          <w:sz w:val="24"/>
          <w:szCs w:val="24"/>
          <w:lang w:eastAsia="ru-RU"/>
        </w:rPr>
        <w:t xml:space="preserve">Если ребенок сможет совместить свое </w:t>
      </w:r>
      <w:proofErr w:type="gramStart"/>
      <w:r w:rsidRPr="00844645">
        <w:rPr>
          <w:rFonts w:ascii="Arial" w:eastAsia="Times New Roman" w:hAnsi="Arial" w:cs="Arial"/>
          <w:color w:val="000000"/>
          <w:sz w:val="24"/>
          <w:szCs w:val="24"/>
          <w:lang w:eastAsia="ru-RU"/>
        </w:rPr>
        <w:t>ХОЧУ</w:t>
      </w:r>
      <w:proofErr w:type="gramEnd"/>
      <w:r w:rsidRPr="00844645">
        <w:rPr>
          <w:rFonts w:ascii="Arial" w:eastAsia="Times New Roman" w:hAnsi="Arial" w:cs="Arial"/>
          <w:color w:val="000000"/>
          <w:sz w:val="24"/>
          <w:szCs w:val="24"/>
          <w:lang w:eastAsia="ru-RU"/>
        </w:rPr>
        <w:t xml:space="preserve"> + МОГУ + НАДО – его профессиональный выбор будет удачным.</w:t>
      </w:r>
    </w:p>
    <w:p w:rsidR="00FC7FC3" w:rsidRPr="00844645" w:rsidRDefault="00FC7FC3" w:rsidP="00FC7FC3">
      <w:pPr>
        <w:shd w:val="clear" w:color="auto" w:fill="FFFFFF"/>
        <w:spacing w:before="24" w:after="24" w:line="240" w:lineRule="auto"/>
        <w:ind w:left="814"/>
        <w:jc w:val="both"/>
        <w:rPr>
          <w:rFonts w:ascii="Arial" w:eastAsia="Times New Roman" w:hAnsi="Arial" w:cs="Arial"/>
          <w:color w:val="000000"/>
          <w:sz w:val="24"/>
          <w:szCs w:val="24"/>
          <w:lang w:eastAsia="ru-RU"/>
        </w:rPr>
      </w:pPr>
    </w:p>
    <w:p w:rsidR="00155E75" w:rsidRPr="00844645" w:rsidRDefault="00155E75" w:rsidP="00FC7FC3">
      <w:pPr>
        <w:shd w:val="clear" w:color="auto" w:fill="FFFFFF"/>
        <w:spacing w:before="24" w:after="24" w:line="240" w:lineRule="auto"/>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Родителям можно предложить памятку «Типичные ошибки ребенка и семьи при выборе профессии»</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Ориентация ребенка семьей сразу на профессию высшей квалификации (ученый, дипломат, директор, управляющий банком)</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Пренебрежение к профессиям, которые не престижны, хотя и значимы в жизни.</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Отсутствие  своего мнения и принятия решения не по собственной воле, а по требованию родителей.</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Перенос отношения к конкретному человеку – представителю той или иной профессии – на саму профессию.</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Увлечение только внешней или какой-либо одной стороной профессии.</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Перенос отношения к учебному предмету на профессию, связанную  с этим предметом.</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Подверженность влиянию друзей на выбор профессии.</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Отсутствие умений оценивать свои способности и возможности в выбранной профессии.</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Выбор профессии, определяемый материальными соображениями семьи и самого ребенка.</w:t>
      </w:r>
    </w:p>
    <w:p w:rsidR="00155E75" w:rsidRPr="00844645" w:rsidRDefault="00155E75" w:rsidP="00155E75">
      <w:pPr>
        <w:numPr>
          <w:ilvl w:val="0"/>
          <w:numId w:val="7"/>
        </w:numPr>
        <w:shd w:val="clear" w:color="auto" w:fill="FFFFFF"/>
        <w:spacing w:before="100" w:beforeAutospacing="1" w:after="100" w:afterAutospacing="1" w:line="240" w:lineRule="auto"/>
        <w:ind w:left="209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Завышенная или заниженная самооценка, формирующая неадекватность в выборе той или иной профессии.</w:t>
      </w:r>
    </w:p>
    <w:p w:rsidR="00155E75" w:rsidRPr="00844645" w:rsidRDefault="00155E75" w:rsidP="00155E75">
      <w:pPr>
        <w:shd w:val="clear" w:color="auto" w:fill="FFFFFF"/>
        <w:spacing w:after="0" w:line="240" w:lineRule="auto"/>
        <w:ind w:firstLine="1730"/>
        <w:jc w:val="both"/>
        <w:rPr>
          <w:rFonts w:ascii="Arial" w:eastAsia="Times New Roman" w:hAnsi="Arial" w:cs="Arial"/>
          <w:color w:val="000000"/>
          <w:sz w:val="24"/>
          <w:szCs w:val="24"/>
          <w:lang w:eastAsia="ru-RU"/>
        </w:rPr>
      </w:pPr>
      <w:r w:rsidRPr="00844645">
        <w:rPr>
          <w:rFonts w:ascii="Times New Roman" w:eastAsia="Times New Roman" w:hAnsi="Times New Roman" w:cs="Times New Roman"/>
          <w:b/>
          <w:bCs/>
          <w:color w:val="000000"/>
          <w:sz w:val="24"/>
          <w:szCs w:val="24"/>
          <w:lang w:eastAsia="ru-RU"/>
        </w:rPr>
        <w:t>Для выбора будущей профессии ребенок должен знать о себе следующее:</w:t>
      </w:r>
    </w:p>
    <w:p w:rsidR="00155E75" w:rsidRPr="00844645" w:rsidRDefault="00155E75" w:rsidP="00155E75">
      <w:pPr>
        <w:numPr>
          <w:ilvl w:val="0"/>
          <w:numId w:val="8"/>
        </w:numPr>
        <w:shd w:val="clear" w:color="auto" w:fill="FFFFFF"/>
        <w:spacing w:before="24" w:after="24" w:line="240" w:lineRule="auto"/>
        <w:ind w:left="2088"/>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Свои интересы к профессии</w:t>
      </w:r>
    </w:p>
    <w:p w:rsidR="00155E75" w:rsidRPr="00844645" w:rsidRDefault="00155E75" w:rsidP="00155E75">
      <w:pPr>
        <w:numPr>
          <w:ilvl w:val="0"/>
          <w:numId w:val="8"/>
        </w:numPr>
        <w:shd w:val="clear" w:color="auto" w:fill="FFFFFF"/>
        <w:spacing w:before="24" w:after="24" w:line="240" w:lineRule="auto"/>
        <w:ind w:left="2088"/>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lastRenderedPageBreak/>
        <w:t>Свои способности</w:t>
      </w:r>
    </w:p>
    <w:p w:rsidR="00155E75" w:rsidRPr="00844645" w:rsidRDefault="00155E75" w:rsidP="00155E75">
      <w:pPr>
        <w:numPr>
          <w:ilvl w:val="0"/>
          <w:numId w:val="8"/>
        </w:numPr>
        <w:shd w:val="clear" w:color="auto" w:fill="FFFFFF"/>
        <w:spacing w:before="24" w:after="24" w:line="240" w:lineRule="auto"/>
        <w:ind w:left="2088"/>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Свои склонности</w:t>
      </w:r>
    </w:p>
    <w:p w:rsidR="00155E75" w:rsidRPr="00844645" w:rsidRDefault="00155E75" w:rsidP="00155E75">
      <w:pPr>
        <w:numPr>
          <w:ilvl w:val="0"/>
          <w:numId w:val="8"/>
        </w:numPr>
        <w:shd w:val="clear" w:color="auto" w:fill="FFFFFF"/>
        <w:spacing w:before="24" w:after="24" w:line="240" w:lineRule="auto"/>
        <w:ind w:left="2088"/>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Степень своей профессиональной пригодности (здоровье)</w:t>
      </w:r>
    </w:p>
    <w:p w:rsidR="00155E75" w:rsidRPr="00844645" w:rsidRDefault="00155E75" w:rsidP="00155E75">
      <w:pPr>
        <w:shd w:val="clear" w:color="auto" w:fill="FFFFFF"/>
        <w:spacing w:after="0" w:line="240" w:lineRule="auto"/>
        <w:ind w:left="568"/>
        <w:jc w:val="both"/>
        <w:rPr>
          <w:rFonts w:ascii="Arial" w:eastAsia="Times New Roman" w:hAnsi="Arial" w:cs="Arial"/>
          <w:color w:val="000000"/>
          <w:sz w:val="24"/>
          <w:szCs w:val="24"/>
          <w:lang w:eastAsia="ru-RU"/>
        </w:rPr>
      </w:pPr>
      <w:r w:rsidRPr="00844645">
        <w:rPr>
          <w:rFonts w:ascii="Times New Roman" w:eastAsia="Times New Roman" w:hAnsi="Times New Roman" w:cs="Times New Roman"/>
          <w:color w:val="000000"/>
          <w:sz w:val="24"/>
          <w:szCs w:val="24"/>
          <w:lang w:eastAsia="ru-RU"/>
        </w:rPr>
        <w:t>Подводится итог собрания, определяются задачи на будущее, а также мероприятия, которые нужно провести для того, чтобы помочь ребенку выбрать профессию, соответствующую не только желаниям, но и возможностям.</w:t>
      </w:r>
    </w:p>
    <w:p w:rsidR="00D31B1E" w:rsidRDefault="00D31B1E"/>
    <w:sectPr w:rsidR="00D31B1E" w:rsidSect="00FC7FC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6B3"/>
    <w:multiLevelType w:val="multilevel"/>
    <w:tmpl w:val="E434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77B3B"/>
    <w:multiLevelType w:val="multilevel"/>
    <w:tmpl w:val="C612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57CFF"/>
    <w:multiLevelType w:val="multilevel"/>
    <w:tmpl w:val="0682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BB49D0"/>
    <w:multiLevelType w:val="multilevel"/>
    <w:tmpl w:val="E5B8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40027"/>
    <w:multiLevelType w:val="multilevel"/>
    <w:tmpl w:val="1B14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F7501B"/>
    <w:multiLevelType w:val="multilevel"/>
    <w:tmpl w:val="B42A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D3B05"/>
    <w:multiLevelType w:val="multilevel"/>
    <w:tmpl w:val="E27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DA7C8B"/>
    <w:multiLevelType w:val="multilevel"/>
    <w:tmpl w:val="5902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55E75"/>
    <w:rsid w:val="00155E75"/>
    <w:rsid w:val="00844645"/>
    <w:rsid w:val="00BE2620"/>
    <w:rsid w:val="00D31B1E"/>
    <w:rsid w:val="00FC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
    <w:name w:val="c45"/>
    <w:basedOn w:val="a"/>
    <w:rsid w:val="00155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55E75"/>
  </w:style>
  <w:style w:type="paragraph" w:customStyle="1" w:styleId="c14">
    <w:name w:val="c14"/>
    <w:basedOn w:val="a"/>
    <w:rsid w:val="00155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55E75"/>
  </w:style>
  <w:style w:type="paragraph" w:customStyle="1" w:styleId="c0">
    <w:name w:val="c0"/>
    <w:basedOn w:val="a"/>
    <w:rsid w:val="00155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55E75"/>
  </w:style>
  <w:style w:type="character" w:customStyle="1" w:styleId="c17">
    <w:name w:val="c17"/>
    <w:basedOn w:val="a0"/>
    <w:rsid w:val="00155E75"/>
  </w:style>
  <w:style w:type="paragraph" w:styleId="a3">
    <w:name w:val="Normal (Web)"/>
    <w:basedOn w:val="a"/>
    <w:uiPriority w:val="99"/>
    <w:unhideWhenUsed/>
    <w:rsid w:val="00FC7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C7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7401">
      <w:bodyDiv w:val="1"/>
      <w:marLeft w:val="0"/>
      <w:marRight w:val="0"/>
      <w:marTop w:val="0"/>
      <w:marBottom w:val="0"/>
      <w:divBdr>
        <w:top w:val="none" w:sz="0" w:space="0" w:color="auto"/>
        <w:left w:val="none" w:sz="0" w:space="0" w:color="auto"/>
        <w:bottom w:val="none" w:sz="0" w:space="0" w:color="auto"/>
        <w:right w:val="none" w:sz="0" w:space="0" w:color="auto"/>
      </w:divBdr>
    </w:div>
    <w:div w:id="20161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7</cp:revision>
  <dcterms:created xsi:type="dcterms:W3CDTF">2023-03-22T10:18:00Z</dcterms:created>
  <dcterms:modified xsi:type="dcterms:W3CDTF">2023-03-23T12:05:00Z</dcterms:modified>
</cp:coreProperties>
</file>